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E80AA" w14:textId="77777777" w:rsidR="00704CD9" w:rsidRDefault="00704CD9">
      <w:pPr>
        <w:pBdr>
          <w:top w:val="nil"/>
          <w:left w:val="nil"/>
          <w:bottom w:val="nil"/>
          <w:right w:val="nil"/>
          <w:between w:val="nil"/>
        </w:pBdr>
        <w:spacing w:before="1540" w:after="240" w:line="240" w:lineRule="auto"/>
        <w:jc w:val="center"/>
        <w:rPr>
          <w:color w:val="4472C4"/>
        </w:rPr>
      </w:pPr>
    </w:p>
    <w:p w14:paraId="0FBAD0F8" w14:textId="77777777" w:rsidR="00704CD9" w:rsidRDefault="006B68A4">
      <w:pPr>
        <w:pBdr>
          <w:top w:val="single" w:sz="6" w:space="6" w:color="4472C4"/>
          <w:left w:val="nil"/>
          <w:bottom w:val="single" w:sz="6" w:space="6" w:color="4472C4"/>
          <w:right w:val="nil"/>
          <w:between w:val="nil"/>
        </w:pBdr>
        <w:spacing w:after="240" w:line="240" w:lineRule="auto"/>
        <w:jc w:val="center"/>
        <w:rPr>
          <w:smallCaps/>
          <w:color w:val="4472C4"/>
          <w:sz w:val="80"/>
          <w:szCs w:val="80"/>
        </w:rPr>
      </w:pPr>
      <w:r>
        <w:rPr>
          <w:smallCaps/>
          <w:color w:val="4472C4"/>
          <w:sz w:val="72"/>
          <w:szCs w:val="72"/>
        </w:rPr>
        <w:t>ALASKA KJV BIBLE QUIZZING TOURNAMENT COUNCIL BYLAWS</w:t>
      </w:r>
    </w:p>
    <w:p w14:paraId="0CEF6EC6" w14:textId="77777777" w:rsidR="00704CD9" w:rsidRDefault="006B68A4">
      <w:pPr>
        <w:pBdr>
          <w:top w:val="nil"/>
          <w:left w:val="nil"/>
          <w:bottom w:val="nil"/>
          <w:right w:val="nil"/>
          <w:between w:val="nil"/>
        </w:pBdr>
        <w:spacing w:after="0" w:line="240" w:lineRule="auto"/>
        <w:jc w:val="center"/>
        <w:rPr>
          <w:color w:val="000000"/>
          <w:sz w:val="28"/>
          <w:szCs w:val="28"/>
        </w:rPr>
      </w:pPr>
      <w:r>
        <w:rPr>
          <w:color w:val="000000"/>
        </w:rPr>
        <w:t>“…that in all things [Christ] might have the preeminence”  Colossians 1:</w:t>
      </w:r>
      <w:r>
        <w:t>1</w:t>
      </w:r>
      <w:r>
        <w:rPr>
          <w:color w:val="000000"/>
        </w:rPr>
        <w:t>8</w:t>
      </w:r>
    </w:p>
    <w:p w14:paraId="587949A4" w14:textId="77777777" w:rsidR="00704CD9" w:rsidRDefault="00704CD9">
      <w:pPr>
        <w:pBdr>
          <w:top w:val="nil"/>
          <w:left w:val="nil"/>
          <w:bottom w:val="nil"/>
          <w:right w:val="nil"/>
          <w:between w:val="nil"/>
        </w:pBdr>
        <w:spacing w:before="480" w:after="0" w:line="240" w:lineRule="auto"/>
        <w:rPr>
          <w:color w:val="4472C4"/>
        </w:rPr>
      </w:pPr>
    </w:p>
    <w:p w14:paraId="400AFCC2" w14:textId="77777777" w:rsidR="00704CD9" w:rsidRDefault="006B68A4">
      <w:pPr>
        <w:rPr>
          <w:color w:val="FFFFFF"/>
        </w:rPr>
      </w:pPr>
      <w:r>
        <w:br w:type="page"/>
      </w:r>
    </w:p>
    <w:p w14:paraId="008F72B3" w14:textId="77777777" w:rsidR="00704CD9" w:rsidRDefault="00704CD9">
      <w:pPr>
        <w:keepNext/>
        <w:keepLines/>
        <w:pBdr>
          <w:top w:val="nil"/>
          <w:left w:val="nil"/>
          <w:bottom w:val="nil"/>
          <w:right w:val="nil"/>
          <w:between w:val="nil"/>
        </w:pBdr>
        <w:spacing w:before="240" w:after="0"/>
        <w:rPr>
          <w:color w:val="2F5496"/>
          <w:sz w:val="32"/>
          <w:szCs w:val="32"/>
        </w:rPr>
      </w:pPr>
    </w:p>
    <w:p w14:paraId="1A2FF6CD" w14:textId="77777777" w:rsidR="00704CD9" w:rsidRDefault="00704CD9">
      <w:pPr>
        <w:keepNext/>
        <w:keepLines/>
        <w:pBdr>
          <w:top w:val="nil"/>
          <w:left w:val="nil"/>
          <w:bottom w:val="nil"/>
          <w:right w:val="nil"/>
          <w:between w:val="nil"/>
        </w:pBdr>
        <w:spacing w:before="240" w:after="0"/>
        <w:rPr>
          <w:color w:val="2F5496"/>
          <w:sz w:val="32"/>
          <w:szCs w:val="32"/>
        </w:rPr>
      </w:pPr>
    </w:p>
    <w:p w14:paraId="3D1BCBAC" w14:textId="77777777" w:rsidR="00704CD9" w:rsidRDefault="00704CD9">
      <w:pPr>
        <w:keepNext/>
        <w:keepLines/>
        <w:pBdr>
          <w:top w:val="nil"/>
          <w:left w:val="nil"/>
          <w:bottom w:val="nil"/>
          <w:right w:val="nil"/>
          <w:between w:val="nil"/>
        </w:pBdr>
        <w:spacing w:before="240" w:after="0"/>
        <w:rPr>
          <w:color w:val="2F5496"/>
          <w:sz w:val="32"/>
          <w:szCs w:val="32"/>
        </w:rPr>
      </w:pPr>
    </w:p>
    <w:p w14:paraId="6E616979" w14:textId="77777777" w:rsidR="00704CD9" w:rsidRDefault="006B68A4">
      <w:pPr>
        <w:keepNext/>
        <w:keepLines/>
        <w:pBdr>
          <w:top w:val="nil"/>
          <w:left w:val="nil"/>
          <w:bottom w:val="nil"/>
          <w:right w:val="nil"/>
          <w:between w:val="nil"/>
        </w:pBdr>
        <w:spacing w:before="240" w:after="0"/>
        <w:rPr>
          <w:color w:val="2F5496"/>
          <w:sz w:val="32"/>
          <w:szCs w:val="32"/>
        </w:rPr>
      </w:pPr>
      <w:r>
        <w:rPr>
          <w:color w:val="2F5496"/>
          <w:sz w:val="32"/>
          <w:szCs w:val="32"/>
        </w:rPr>
        <w:t>Contents</w:t>
      </w:r>
    </w:p>
    <w:sdt>
      <w:sdtPr>
        <w:id w:val="-1272937160"/>
        <w:docPartObj>
          <w:docPartGallery w:val="Table of Contents"/>
          <w:docPartUnique/>
        </w:docPartObj>
      </w:sdtPr>
      <w:sdtEndPr/>
      <w:sdtContent>
        <w:p w14:paraId="2A184357" w14:textId="77777777" w:rsidR="00704CD9" w:rsidRDefault="006B68A4">
          <w:pPr>
            <w:pBdr>
              <w:top w:val="nil"/>
              <w:left w:val="nil"/>
              <w:bottom w:val="nil"/>
              <w:right w:val="nil"/>
              <w:between w:val="nil"/>
            </w:pBdr>
            <w:tabs>
              <w:tab w:val="right" w:pos="10790"/>
            </w:tabs>
            <w:spacing w:after="100"/>
            <w:rPr>
              <w:color w:val="000000"/>
            </w:rPr>
          </w:pPr>
          <w:r>
            <w:fldChar w:fldCharType="begin"/>
          </w:r>
          <w:r>
            <w:instrText xml:space="preserve"> TOC \h \u \z </w:instrText>
          </w:r>
          <w:r>
            <w:fldChar w:fldCharType="separate"/>
          </w:r>
          <w:hyperlink w:anchor="_gjdgxs">
            <w:r>
              <w:rPr>
                <w:b/>
                <w:color w:val="000000"/>
              </w:rPr>
              <w:t>Section 1 - Mission Statement</w:t>
            </w:r>
          </w:hyperlink>
          <w:hyperlink w:anchor="_gjdgxs">
            <w:r>
              <w:rPr>
                <w:color w:val="000000"/>
              </w:rPr>
              <w:tab/>
              <w:t>2</w:t>
            </w:r>
          </w:hyperlink>
        </w:p>
        <w:p w14:paraId="7FDC2829" w14:textId="77777777" w:rsidR="00704CD9" w:rsidRDefault="006B68A4">
          <w:pPr>
            <w:pBdr>
              <w:top w:val="nil"/>
              <w:left w:val="nil"/>
              <w:bottom w:val="nil"/>
              <w:right w:val="nil"/>
              <w:between w:val="nil"/>
            </w:pBdr>
            <w:tabs>
              <w:tab w:val="right" w:pos="10790"/>
            </w:tabs>
            <w:spacing w:after="100"/>
            <w:rPr>
              <w:color w:val="000000"/>
            </w:rPr>
          </w:pPr>
          <w:hyperlink w:anchor="_30j0zll">
            <w:r>
              <w:rPr>
                <w:b/>
                <w:color w:val="000000"/>
              </w:rPr>
              <w:t>Section 2 – Council Make-Up</w:t>
            </w:r>
          </w:hyperlink>
          <w:hyperlink w:anchor="_30j0zll">
            <w:r>
              <w:rPr>
                <w:color w:val="000000"/>
              </w:rPr>
              <w:tab/>
              <w:t>2</w:t>
            </w:r>
          </w:hyperlink>
        </w:p>
        <w:p w14:paraId="3BFD98A4" w14:textId="77777777" w:rsidR="00704CD9" w:rsidRDefault="006B68A4">
          <w:pPr>
            <w:pBdr>
              <w:top w:val="nil"/>
              <w:left w:val="nil"/>
              <w:bottom w:val="nil"/>
              <w:right w:val="nil"/>
              <w:between w:val="nil"/>
            </w:pBdr>
            <w:tabs>
              <w:tab w:val="right" w:pos="10790"/>
            </w:tabs>
            <w:spacing w:after="100"/>
            <w:rPr>
              <w:color w:val="000000"/>
            </w:rPr>
          </w:pPr>
          <w:hyperlink w:anchor="_1fob9te">
            <w:r>
              <w:rPr>
                <w:b/>
                <w:color w:val="000000"/>
              </w:rPr>
              <w:t>Section 3 - Authority of the Council</w:t>
            </w:r>
          </w:hyperlink>
          <w:hyperlink w:anchor="_1fob9te">
            <w:r>
              <w:rPr>
                <w:color w:val="000000"/>
              </w:rPr>
              <w:tab/>
              <w:t>2</w:t>
            </w:r>
          </w:hyperlink>
        </w:p>
        <w:p w14:paraId="0AD5AD37" w14:textId="77777777" w:rsidR="00704CD9" w:rsidRDefault="006B68A4">
          <w:pPr>
            <w:pBdr>
              <w:top w:val="nil"/>
              <w:left w:val="nil"/>
              <w:bottom w:val="nil"/>
              <w:right w:val="nil"/>
              <w:between w:val="nil"/>
            </w:pBdr>
            <w:tabs>
              <w:tab w:val="right" w:pos="10790"/>
            </w:tabs>
            <w:spacing w:after="100"/>
            <w:rPr>
              <w:color w:val="000000"/>
            </w:rPr>
          </w:pPr>
          <w:hyperlink w:anchor="_3znysh7">
            <w:r>
              <w:rPr>
                <w:b/>
                <w:color w:val="000000"/>
              </w:rPr>
              <w:t>Section 4 - Responsibilities of the Council</w:t>
            </w:r>
          </w:hyperlink>
          <w:hyperlink w:anchor="_3znysh7">
            <w:r>
              <w:rPr>
                <w:color w:val="000000"/>
              </w:rPr>
              <w:tab/>
              <w:t>2</w:t>
            </w:r>
          </w:hyperlink>
        </w:p>
        <w:p w14:paraId="4262BE18" w14:textId="77777777" w:rsidR="00704CD9" w:rsidRDefault="006B68A4">
          <w:pPr>
            <w:pBdr>
              <w:top w:val="nil"/>
              <w:left w:val="nil"/>
              <w:bottom w:val="nil"/>
              <w:right w:val="nil"/>
              <w:between w:val="nil"/>
            </w:pBdr>
            <w:tabs>
              <w:tab w:val="right" w:pos="10790"/>
            </w:tabs>
            <w:spacing w:after="100"/>
            <w:rPr>
              <w:color w:val="000000"/>
            </w:rPr>
          </w:pPr>
          <w:hyperlink w:anchor="_2et92p0">
            <w:r>
              <w:rPr>
                <w:b/>
                <w:color w:val="000000"/>
              </w:rPr>
              <w:t>Section 5 - Council Meetings</w:t>
            </w:r>
          </w:hyperlink>
          <w:hyperlink w:anchor="_2et92p0">
            <w:r>
              <w:rPr>
                <w:color w:val="000000"/>
              </w:rPr>
              <w:tab/>
              <w:t>3</w:t>
            </w:r>
          </w:hyperlink>
        </w:p>
        <w:p w14:paraId="61237183" w14:textId="77777777" w:rsidR="00704CD9" w:rsidRDefault="006B68A4">
          <w:pPr>
            <w:pBdr>
              <w:top w:val="nil"/>
              <w:left w:val="nil"/>
              <w:bottom w:val="nil"/>
              <w:right w:val="nil"/>
              <w:between w:val="nil"/>
            </w:pBdr>
            <w:tabs>
              <w:tab w:val="right" w:pos="10790"/>
            </w:tabs>
            <w:spacing w:after="100"/>
            <w:rPr>
              <w:color w:val="000000"/>
            </w:rPr>
          </w:pPr>
          <w:hyperlink w:anchor="_tyjcwt">
            <w:r>
              <w:rPr>
                <w:b/>
                <w:color w:val="000000"/>
              </w:rPr>
              <w:t>Section 6 - Annual Meeting</w:t>
            </w:r>
          </w:hyperlink>
          <w:hyperlink w:anchor="_tyjcwt">
            <w:r>
              <w:rPr>
                <w:color w:val="000000"/>
              </w:rPr>
              <w:tab/>
              <w:t>3</w:t>
            </w:r>
          </w:hyperlink>
        </w:p>
        <w:p w14:paraId="27C6A3C8" w14:textId="77777777" w:rsidR="00704CD9" w:rsidRDefault="006B68A4">
          <w:pPr>
            <w:pBdr>
              <w:top w:val="nil"/>
              <w:left w:val="nil"/>
              <w:bottom w:val="nil"/>
              <w:right w:val="nil"/>
              <w:between w:val="nil"/>
            </w:pBdr>
            <w:tabs>
              <w:tab w:val="right" w:pos="10790"/>
            </w:tabs>
            <w:spacing w:after="100"/>
            <w:rPr>
              <w:color w:val="000000"/>
            </w:rPr>
          </w:pPr>
          <w:hyperlink w:anchor="_3dy6vkm">
            <w:r>
              <w:rPr>
                <w:b/>
                <w:color w:val="000000"/>
              </w:rPr>
              <w:t>Section 7 - Voting in New Council Members:</w:t>
            </w:r>
          </w:hyperlink>
          <w:hyperlink w:anchor="_3dy6vkm">
            <w:r>
              <w:rPr>
                <w:color w:val="000000"/>
              </w:rPr>
              <w:tab/>
              <w:t>4</w:t>
            </w:r>
          </w:hyperlink>
        </w:p>
        <w:p w14:paraId="0A85E66F" w14:textId="77777777" w:rsidR="00704CD9" w:rsidRDefault="006B68A4">
          <w:pPr>
            <w:pBdr>
              <w:top w:val="nil"/>
              <w:left w:val="nil"/>
              <w:bottom w:val="nil"/>
              <w:right w:val="nil"/>
              <w:between w:val="nil"/>
            </w:pBdr>
            <w:tabs>
              <w:tab w:val="right" w:pos="10790"/>
            </w:tabs>
            <w:spacing w:after="100"/>
            <w:rPr>
              <w:color w:val="000000"/>
            </w:rPr>
          </w:pPr>
          <w:hyperlink w:anchor="_1t3h5sf">
            <w:r>
              <w:rPr>
                <w:b/>
                <w:color w:val="000000"/>
              </w:rPr>
              <w:t>Section 8 - Outreach Group</w:t>
            </w:r>
          </w:hyperlink>
          <w:hyperlink w:anchor="_1t3h5sf">
            <w:r>
              <w:rPr>
                <w:color w:val="000000"/>
              </w:rPr>
              <w:tab/>
              <w:t>5</w:t>
            </w:r>
          </w:hyperlink>
        </w:p>
        <w:p w14:paraId="4DE5DB55" w14:textId="77777777" w:rsidR="00704CD9" w:rsidRDefault="006B68A4">
          <w:pPr>
            <w:pBdr>
              <w:top w:val="nil"/>
              <w:left w:val="nil"/>
              <w:bottom w:val="nil"/>
              <w:right w:val="nil"/>
              <w:between w:val="nil"/>
            </w:pBdr>
            <w:tabs>
              <w:tab w:val="right" w:pos="10790"/>
            </w:tabs>
            <w:spacing w:after="100"/>
            <w:rPr>
              <w:color w:val="000000"/>
            </w:rPr>
          </w:pPr>
          <w:hyperlink w:anchor="_4d34og8">
            <w:r>
              <w:rPr>
                <w:b/>
                <w:color w:val="000000"/>
              </w:rPr>
              <w:t>Section 9 - Doctrinal Statement</w:t>
            </w:r>
          </w:hyperlink>
          <w:hyperlink w:anchor="_4d34og8">
            <w:r>
              <w:rPr>
                <w:color w:val="000000"/>
              </w:rPr>
              <w:tab/>
              <w:t>5</w:t>
            </w:r>
          </w:hyperlink>
        </w:p>
        <w:p w14:paraId="061C2FC3" w14:textId="77777777" w:rsidR="00704CD9" w:rsidRDefault="006B68A4">
          <w:pPr>
            <w:pBdr>
              <w:top w:val="nil"/>
              <w:left w:val="nil"/>
              <w:bottom w:val="nil"/>
              <w:right w:val="nil"/>
              <w:between w:val="nil"/>
            </w:pBdr>
            <w:tabs>
              <w:tab w:val="right" w:pos="10790"/>
            </w:tabs>
            <w:spacing w:after="100"/>
            <w:rPr>
              <w:color w:val="000000"/>
            </w:rPr>
          </w:pPr>
          <w:hyperlink w:anchor="_2s8eyo1">
            <w:r>
              <w:rPr>
                <w:b/>
                <w:color w:val="000000"/>
              </w:rPr>
              <w:t>Section 10 - Protection of these Articles</w:t>
            </w:r>
          </w:hyperlink>
          <w:hyperlink w:anchor="_2s8eyo1">
            <w:r>
              <w:rPr>
                <w:color w:val="000000"/>
              </w:rPr>
              <w:tab/>
              <w:t>5</w:t>
            </w:r>
          </w:hyperlink>
        </w:p>
        <w:p w14:paraId="02610431" w14:textId="77777777" w:rsidR="00704CD9" w:rsidRDefault="006B68A4">
          <w:pPr>
            <w:pBdr>
              <w:top w:val="nil"/>
              <w:left w:val="nil"/>
              <w:bottom w:val="nil"/>
              <w:right w:val="nil"/>
              <w:between w:val="nil"/>
            </w:pBdr>
            <w:tabs>
              <w:tab w:val="right" w:pos="10790"/>
            </w:tabs>
            <w:spacing w:after="100"/>
            <w:rPr>
              <w:color w:val="000000"/>
            </w:rPr>
          </w:pPr>
          <w:hyperlink w:anchor="_17dp8vu">
            <w:r>
              <w:rPr>
                <w:b/>
                <w:color w:val="000000"/>
              </w:rPr>
              <w:t>Section 11 - Signature Page</w:t>
            </w:r>
          </w:hyperlink>
          <w:hyperlink w:anchor="_17dp8vu">
            <w:r>
              <w:rPr>
                <w:color w:val="000000"/>
              </w:rPr>
              <w:tab/>
              <w:t>6</w:t>
            </w:r>
          </w:hyperlink>
        </w:p>
        <w:p w14:paraId="5EEA6FB1" w14:textId="77777777" w:rsidR="00704CD9" w:rsidRDefault="006B68A4">
          <w:pPr>
            <w:pBdr>
              <w:top w:val="nil"/>
              <w:left w:val="nil"/>
              <w:bottom w:val="nil"/>
              <w:right w:val="nil"/>
              <w:between w:val="nil"/>
            </w:pBdr>
            <w:tabs>
              <w:tab w:val="right" w:pos="10790"/>
            </w:tabs>
            <w:spacing w:after="100"/>
            <w:rPr>
              <w:color w:val="000000"/>
            </w:rPr>
          </w:pPr>
          <w:hyperlink w:anchor="_3rdcrjn">
            <w:r>
              <w:rPr>
                <w:b/>
                <w:color w:val="000000"/>
              </w:rPr>
              <w:t>Section 12 – Revision History</w:t>
            </w:r>
          </w:hyperlink>
          <w:hyperlink w:anchor="_3rdcrjn">
            <w:r>
              <w:rPr>
                <w:color w:val="000000"/>
              </w:rPr>
              <w:tab/>
              <w:t>6</w:t>
            </w:r>
          </w:hyperlink>
        </w:p>
        <w:p w14:paraId="62CBB35D" w14:textId="77777777" w:rsidR="00704CD9" w:rsidRDefault="006B68A4">
          <w:r>
            <w:fldChar w:fldCharType="end"/>
          </w:r>
        </w:p>
      </w:sdtContent>
    </w:sdt>
    <w:p w14:paraId="3BACF45E" w14:textId="77777777" w:rsidR="00704CD9" w:rsidRDefault="00704CD9">
      <w:pPr>
        <w:pStyle w:val="Title"/>
      </w:pPr>
    </w:p>
    <w:p w14:paraId="75277E1B" w14:textId="77777777" w:rsidR="00704CD9" w:rsidRDefault="006B68A4">
      <w:pPr>
        <w:rPr>
          <w:sz w:val="56"/>
          <w:szCs w:val="56"/>
        </w:rPr>
      </w:pPr>
      <w:r>
        <w:br w:type="page"/>
      </w:r>
    </w:p>
    <w:p w14:paraId="071DC859" w14:textId="77777777" w:rsidR="00704CD9" w:rsidRDefault="00704CD9">
      <w:pPr>
        <w:rPr>
          <w:color w:val="0070C0"/>
          <w:sz w:val="32"/>
          <w:szCs w:val="32"/>
        </w:rPr>
      </w:pPr>
    </w:p>
    <w:p w14:paraId="1C9BBF99" w14:textId="77777777" w:rsidR="00704CD9" w:rsidRDefault="006B68A4">
      <w:pPr>
        <w:pStyle w:val="Heading1"/>
        <w:rPr>
          <w:b/>
          <w:color w:val="000000"/>
        </w:rPr>
      </w:pPr>
      <w:bookmarkStart w:id="0" w:name="_gjdgxs" w:colFirst="0" w:colLast="0"/>
      <w:bookmarkEnd w:id="0"/>
      <w:r>
        <w:rPr>
          <w:b/>
          <w:color w:val="000000"/>
        </w:rPr>
        <w:t>Section 1 - Mission Statement</w:t>
      </w:r>
    </w:p>
    <w:p w14:paraId="1E120C14" w14:textId="77777777" w:rsidR="00704CD9" w:rsidRDefault="006B68A4">
      <w:pPr>
        <w:rPr>
          <w:sz w:val="32"/>
          <w:szCs w:val="32"/>
        </w:rPr>
      </w:pPr>
      <w:r>
        <w:rPr>
          <w:sz w:val="32"/>
          <w:szCs w:val="32"/>
        </w:rPr>
        <w:t>It is the mission of this council to plan, organize and coordinate the annual</w:t>
      </w:r>
      <w:r>
        <w:rPr>
          <w:color w:val="FF0000"/>
          <w:sz w:val="32"/>
          <w:szCs w:val="32"/>
        </w:rPr>
        <w:t xml:space="preserve"> </w:t>
      </w:r>
      <w:r>
        <w:rPr>
          <w:color w:val="26282A"/>
          <w:sz w:val="32"/>
          <w:szCs w:val="32"/>
          <w:highlight w:val="white"/>
        </w:rPr>
        <w:t xml:space="preserve">Alaska KJV Bible Quizzing Tournament </w:t>
      </w:r>
      <w:r>
        <w:rPr>
          <w:sz w:val="32"/>
          <w:szCs w:val="32"/>
        </w:rPr>
        <w:t>and to reach out to those of like faith who wish to join in the fellowship of the event.</w:t>
      </w:r>
    </w:p>
    <w:p w14:paraId="35661749" w14:textId="77777777" w:rsidR="00704CD9" w:rsidRDefault="006B68A4">
      <w:pPr>
        <w:pStyle w:val="Heading1"/>
        <w:rPr>
          <w:b/>
          <w:color w:val="000000"/>
        </w:rPr>
      </w:pPr>
      <w:bookmarkStart w:id="1" w:name="_30j0zll" w:colFirst="0" w:colLast="0"/>
      <w:bookmarkEnd w:id="1"/>
      <w:r>
        <w:rPr>
          <w:b/>
          <w:color w:val="000000"/>
        </w:rPr>
        <w:t>Section 2 – Council Make-Up</w:t>
      </w:r>
    </w:p>
    <w:p w14:paraId="289811F4" w14:textId="77777777" w:rsidR="00704CD9" w:rsidRDefault="006B68A4">
      <w:pPr>
        <w:numPr>
          <w:ilvl w:val="0"/>
          <w:numId w:val="5"/>
        </w:numPr>
        <w:pBdr>
          <w:top w:val="nil"/>
          <w:left w:val="nil"/>
          <w:bottom w:val="nil"/>
          <w:right w:val="nil"/>
          <w:between w:val="nil"/>
        </w:pBdr>
        <w:spacing w:after="0"/>
        <w:rPr>
          <w:color w:val="000000"/>
          <w:sz w:val="32"/>
          <w:szCs w:val="32"/>
        </w:rPr>
      </w:pPr>
      <w:r>
        <w:rPr>
          <w:color w:val="000000"/>
          <w:sz w:val="32"/>
          <w:szCs w:val="32"/>
        </w:rPr>
        <w:t>The council will be made up of five members that will serve a two-year term. The number of council members can be increased to as many as t</w:t>
      </w:r>
      <w:r>
        <w:rPr>
          <w:color w:val="000000"/>
          <w:sz w:val="32"/>
          <w:szCs w:val="32"/>
        </w:rPr>
        <w:t>en members at the annual meeting.</w:t>
      </w:r>
    </w:p>
    <w:p w14:paraId="6CF58D96" w14:textId="77777777" w:rsidR="00704CD9" w:rsidRDefault="006B68A4">
      <w:pPr>
        <w:numPr>
          <w:ilvl w:val="0"/>
          <w:numId w:val="5"/>
        </w:numPr>
        <w:pBdr>
          <w:top w:val="nil"/>
          <w:left w:val="nil"/>
          <w:bottom w:val="nil"/>
          <w:right w:val="nil"/>
          <w:between w:val="nil"/>
        </w:pBdr>
        <w:spacing w:after="0"/>
        <w:rPr>
          <w:color w:val="000000"/>
          <w:sz w:val="32"/>
          <w:szCs w:val="32"/>
        </w:rPr>
      </w:pPr>
      <w:r>
        <w:rPr>
          <w:color w:val="000000"/>
          <w:sz w:val="32"/>
          <w:szCs w:val="32"/>
        </w:rPr>
        <w:t>A council member can serve up to two consecutive terms then must take at least a one-year break in service.</w:t>
      </w:r>
    </w:p>
    <w:p w14:paraId="2345AC6E" w14:textId="77777777" w:rsidR="00704CD9" w:rsidRDefault="006B68A4">
      <w:pPr>
        <w:numPr>
          <w:ilvl w:val="0"/>
          <w:numId w:val="5"/>
        </w:numPr>
        <w:pBdr>
          <w:top w:val="nil"/>
          <w:left w:val="nil"/>
          <w:bottom w:val="nil"/>
          <w:right w:val="nil"/>
          <w:between w:val="nil"/>
        </w:pBdr>
        <w:spacing w:after="0"/>
        <w:rPr>
          <w:color w:val="000000"/>
          <w:sz w:val="32"/>
          <w:szCs w:val="32"/>
        </w:rPr>
      </w:pPr>
      <w:r>
        <w:rPr>
          <w:color w:val="000000"/>
          <w:sz w:val="32"/>
          <w:szCs w:val="32"/>
        </w:rPr>
        <w:t>The council members will be elected at the annual meeting using the procedures outlined under section 6 titled Ann</w:t>
      </w:r>
      <w:r>
        <w:rPr>
          <w:color w:val="000000"/>
          <w:sz w:val="32"/>
          <w:szCs w:val="32"/>
        </w:rPr>
        <w:t>ual Meeting.</w:t>
      </w:r>
    </w:p>
    <w:p w14:paraId="42F4B208" w14:textId="77777777" w:rsidR="00704CD9" w:rsidRDefault="006B68A4">
      <w:pPr>
        <w:numPr>
          <w:ilvl w:val="0"/>
          <w:numId w:val="5"/>
        </w:numPr>
        <w:pBdr>
          <w:top w:val="nil"/>
          <w:left w:val="nil"/>
          <w:bottom w:val="nil"/>
          <w:right w:val="nil"/>
          <w:between w:val="nil"/>
        </w:pBdr>
        <w:rPr>
          <w:color w:val="000000"/>
          <w:sz w:val="32"/>
          <w:szCs w:val="32"/>
        </w:rPr>
      </w:pPr>
      <w:r>
        <w:rPr>
          <w:color w:val="000000"/>
          <w:sz w:val="32"/>
          <w:szCs w:val="32"/>
        </w:rPr>
        <w:t xml:space="preserve">The council will then elect one of its members to serve as </w:t>
      </w:r>
      <w:r>
        <w:rPr>
          <w:sz w:val="32"/>
          <w:szCs w:val="32"/>
        </w:rPr>
        <w:t>c</w:t>
      </w:r>
      <w:r>
        <w:rPr>
          <w:color w:val="000000"/>
          <w:sz w:val="32"/>
          <w:szCs w:val="32"/>
        </w:rPr>
        <w:t xml:space="preserve">ouncil </w:t>
      </w:r>
      <w:r>
        <w:rPr>
          <w:sz w:val="32"/>
          <w:szCs w:val="32"/>
        </w:rPr>
        <w:t>c</w:t>
      </w:r>
      <w:r>
        <w:rPr>
          <w:color w:val="000000"/>
          <w:sz w:val="32"/>
          <w:szCs w:val="32"/>
        </w:rPr>
        <w:t xml:space="preserve">hair and one of its members as </w:t>
      </w:r>
      <w:r>
        <w:rPr>
          <w:sz w:val="32"/>
          <w:szCs w:val="32"/>
        </w:rPr>
        <w:t>s</w:t>
      </w:r>
      <w:r>
        <w:rPr>
          <w:color w:val="000000"/>
          <w:sz w:val="32"/>
          <w:szCs w:val="32"/>
        </w:rPr>
        <w:t>ecretary by simple majority vote.</w:t>
      </w:r>
    </w:p>
    <w:p w14:paraId="405EADFB" w14:textId="77777777" w:rsidR="00704CD9" w:rsidRDefault="006B68A4">
      <w:pPr>
        <w:pStyle w:val="Heading1"/>
        <w:rPr>
          <w:b/>
          <w:color w:val="000000"/>
        </w:rPr>
      </w:pPr>
      <w:bookmarkStart w:id="2" w:name="_1fob9te" w:colFirst="0" w:colLast="0"/>
      <w:bookmarkEnd w:id="2"/>
      <w:r>
        <w:rPr>
          <w:b/>
          <w:color w:val="000000"/>
        </w:rPr>
        <w:t xml:space="preserve">Section 3 - Authority of the Council   </w:t>
      </w:r>
    </w:p>
    <w:p w14:paraId="0B453E31" w14:textId="77777777" w:rsidR="00704CD9" w:rsidRDefault="006B68A4">
      <w:pPr>
        <w:rPr>
          <w:color w:val="5B9BD5"/>
          <w:sz w:val="32"/>
          <w:szCs w:val="32"/>
        </w:rPr>
      </w:pPr>
      <w:r>
        <w:rPr>
          <w:sz w:val="32"/>
          <w:szCs w:val="32"/>
        </w:rPr>
        <w:t>This council has the authority to administer all the procedures outli</w:t>
      </w:r>
      <w:r>
        <w:rPr>
          <w:sz w:val="32"/>
          <w:szCs w:val="32"/>
        </w:rPr>
        <w:t xml:space="preserve">ned in Section 4 titled Responsibilities of the Council. The churches will be responsible for any financial needs that arise. The Council does not receive or disburse any funds. The council can petition the churches to address any financial needs. </w:t>
      </w:r>
    </w:p>
    <w:p w14:paraId="7A6FA6A1" w14:textId="77777777" w:rsidR="00704CD9" w:rsidRDefault="006B68A4">
      <w:pPr>
        <w:pStyle w:val="Heading1"/>
        <w:rPr>
          <w:b/>
          <w:color w:val="000000"/>
        </w:rPr>
      </w:pPr>
      <w:bookmarkStart w:id="3" w:name="_3znysh7" w:colFirst="0" w:colLast="0"/>
      <w:bookmarkEnd w:id="3"/>
      <w:r>
        <w:rPr>
          <w:b/>
          <w:color w:val="000000"/>
        </w:rPr>
        <w:t xml:space="preserve"> Sectio</w:t>
      </w:r>
      <w:r>
        <w:rPr>
          <w:b/>
          <w:color w:val="000000"/>
        </w:rPr>
        <w:t>n 4 - Responsibilities of the Council</w:t>
      </w:r>
    </w:p>
    <w:p w14:paraId="28585D9C" w14:textId="77777777" w:rsidR="00704CD9" w:rsidRDefault="006B68A4">
      <w:pPr>
        <w:numPr>
          <w:ilvl w:val="0"/>
          <w:numId w:val="3"/>
        </w:numPr>
        <w:pBdr>
          <w:top w:val="nil"/>
          <w:left w:val="nil"/>
          <w:bottom w:val="nil"/>
          <w:right w:val="nil"/>
          <w:between w:val="nil"/>
        </w:pBdr>
        <w:spacing w:after="0"/>
        <w:rPr>
          <w:color w:val="000000"/>
          <w:sz w:val="32"/>
          <w:szCs w:val="32"/>
        </w:rPr>
      </w:pPr>
      <w:r>
        <w:rPr>
          <w:color w:val="000000"/>
          <w:sz w:val="32"/>
          <w:szCs w:val="32"/>
        </w:rPr>
        <w:t>The council will be the contact point for any church wishing to partake in the quizzing event. It is the council’s responsibility to make sure that the church understands and meets the qualifications for taking part in the event. All teams taking part in t</w:t>
      </w:r>
      <w:r>
        <w:rPr>
          <w:color w:val="000000"/>
          <w:sz w:val="32"/>
          <w:szCs w:val="32"/>
        </w:rPr>
        <w:t>he event must be represented by a church.</w:t>
      </w:r>
    </w:p>
    <w:p w14:paraId="610BEB88" w14:textId="77777777" w:rsidR="00704CD9" w:rsidRDefault="006B68A4">
      <w:pPr>
        <w:numPr>
          <w:ilvl w:val="0"/>
          <w:numId w:val="3"/>
        </w:numPr>
        <w:pBdr>
          <w:top w:val="nil"/>
          <w:left w:val="nil"/>
          <w:bottom w:val="nil"/>
          <w:right w:val="nil"/>
          <w:between w:val="nil"/>
        </w:pBdr>
        <w:spacing w:after="0"/>
        <w:rPr>
          <w:color w:val="000000"/>
          <w:sz w:val="32"/>
          <w:szCs w:val="32"/>
        </w:rPr>
      </w:pPr>
      <w:r>
        <w:rPr>
          <w:color w:val="000000"/>
          <w:sz w:val="32"/>
          <w:szCs w:val="32"/>
        </w:rPr>
        <w:t>The council will keep a roster of the churches that are involved with the quizzing tournament and are eligible to send delegates to the annual meeting. Churches that have a quiz team competing will be listed on the</w:t>
      </w:r>
      <w:r>
        <w:rPr>
          <w:color w:val="000000"/>
          <w:sz w:val="32"/>
          <w:szCs w:val="32"/>
        </w:rPr>
        <w:t xml:space="preserve"> roster and any church that competed in the past will remain on the roster for two years and up to five years if the council so chooses.</w:t>
      </w:r>
    </w:p>
    <w:p w14:paraId="2157B3A6" w14:textId="77777777" w:rsidR="00704CD9" w:rsidRDefault="006B68A4">
      <w:pPr>
        <w:numPr>
          <w:ilvl w:val="0"/>
          <w:numId w:val="3"/>
        </w:numPr>
        <w:pBdr>
          <w:top w:val="nil"/>
          <w:left w:val="nil"/>
          <w:bottom w:val="nil"/>
          <w:right w:val="nil"/>
          <w:between w:val="nil"/>
        </w:pBdr>
        <w:spacing w:after="0"/>
        <w:rPr>
          <w:color w:val="000000"/>
          <w:sz w:val="32"/>
          <w:szCs w:val="32"/>
        </w:rPr>
      </w:pPr>
      <w:r>
        <w:rPr>
          <w:color w:val="000000"/>
          <w:sz w:val="32"/>
          <w:szCs w:val="32"/>
        </w:rPr>
        <w:lastRenderedPageBreak/>
        <w:t>It is the responsibility of this council to form an outreach group to try and reach other churches in the state.</w:t>
      </w:r>
    </w:p>
    <w:p w14:paraId="3C93A8B8" w14:textId="77777777" w:rsidR="00704CD9" w:rsidRDefault="006B68A4">
      <w:pPr>
        <w:numPr>
          <w:ilvl w:val="0"/>
          <w:numId w:val="3"/>
        </w:numPr>
        <w:pBdr>
          <w:top w:val="nil"/>
          <w:left w:val="nil"/>
          <w:bottom w:val="nil"/>
          <w:right w:val="nil"/>
          <w:between w:val="nil"/>
        </w:pBdr>
        <w:spacing w:after="0"/>
        <w:rPr>
          <w:color w:val="000000"/>
          <w:sz w:val="32"/>
          <w:szCs w:val="32"/>
        </w:rPr>
      </w:pPr>
      <w:r>
        <w:rPr>
          <w:color w:val="000000"/>
          <w:sz w:val="32"/>
          <w:szCs w:val="32"/>
        </w:rPr>
        <w:t>The co</w:t>
      </w:r>
      <w:r>
        <w:rPr>
          <w:color w:val="000000"/>
          <w:sz w:val="32"/>
          <w:szCs w:val="32"/>
        </w:rPr>
        <w:t>uncil is responsible for keeping the Churches informed of the actions and progress of the committee and the outreach group.</w:t>
      </w:r>
    </w:p>
    <w:p w14:paraId="07BC6447" w14:textId="77777777" w:rsidR="00704CD9" w:rsidRDefault="006B68A4">
      <w:pPr>
        <w:numPr>
          <w:ilvl w:val="0"/>
          <w:numId w:val="3"/>
        </w:numPr>
        <w:pBdr>
          <w:top w:val="nil"/>
          <w:left w:val="nil"/>
          <w:bottom w:val="nil"/>
          <w:right w:val="nil"/>
          <w:between w:val="nil"/>
        </w:pBdr>
        <w:spacing w:after="0"/>
        <w:rPr>
          <w:color w:val="000000"/>
          <w:sz w:val="32"/>
          <w:szCs w:val="32"/>
        </w:rPr>
      </w:pPr>
      <w:r>
        <w:rPr>
          <w:color w:val="000000"/>
          <w:sz w:val="32"/>
          <w:szCs w:val="32"/>
        </w:rPr>
        <w:t>The council is responsible for organizing the annual quizzing competition. Those duties include but are not limited to:</w:t>
      </w:r>
    </w:p>
    <w:p w14:paraId="615FAB91" w14:textId="77777777" w:rsidR="00704CD9" w:rsidRDefault="006B68A4">
      <w:pPr>
        <w:numPr>
          <w:ilvl w:val="0"/>
          <w:numId w:val="4"/>
        </w:numPr>
        <w:pBdr>
          <w:top w:val="nil"/>
          <w:left w:val="nil"/>
          <w:bottom w:val="nil"/>
          <w:right w:val="nil"/>
          <w:between w:val="nil"/>
        </w:pBdr>
        <w:spacing w:after="0"/>
        <w:rPr>
          <w:color w:val="000000"/>
          <w:sz w:val="32"/>
          <w:szCs w:val="32"/>
        </w:rPr>
      </w:pPr>
      <w:r>
        <w:rPr>
          <w:color w:val="000000"/>
          <w:sz w:val="32"/>
          <w:szCs w:val="32"/>
        </w:rPr>
        <w:t>Choosing a p</w:t>
      </w:r>
      <w:r>
        <w:rPr>
          <w:color w:val="000000"/>
          <w:sz w:val="32"/>
          <w:szCs w:val="32"/>
        </w:rPr>
        <w:t>lace to host the event and planning the time and date for the event to be held. It is understood that April is the preferred time for the event.</w:t>
      </w:r>
    </w:p>
    <w:p w14:paraId="2E45C739" w14:textId="77777777" w:rsidR="00704CD9" w:rsidRDefault="006B68A4">
      <w:pPr>
        <w:numPr>
          <w:ilvl w:val="0"/>
          <w:numId w:val="4"/>
        </w:numPr>
        <w:pBdr>
          <w:top w:val="nil"/>
          <w:left w:val="nil"/>
          <w:bottom w:val="nil"/>
          <w:right w:val="nil"/>
          <w:between w:val="nil"/>
        </w:pBdr>
        <w:spacing w:after="0"/>
        <w:rPr>
          <w:color w:val="000000"/>
          <w:sz w:val="32"/>
          <w:szCs w:val="32"/>
        </w:rPr>
      </w:pPr>
      <w:r>
        <w:rPr>
          <w:color w:val="000000"/>
          <w:sz w:val="32"/>
          <w:szCs w:val="32"/>
        </w:rPr>
        <w:t>Recruiting volunteers to help with food, lodging, and all areas of preparation for the annual event.</w:t>
      </w:r>
    </w:p>
    <w:p w14:paraId="45F89E9D" w14:textId="77777777" w:rsidR="00704CD9" w:rsidRDefault="006B68A4">
      <w:pPr>
        <w:numPr>
          <w:ilvl w:val="0"/>
          <w:numId w:val="4"/>
        </w:numPr>
        <w:pBdr>
          <w:top w:val="nil"/>
          <w:left w:val="nil"/>
          <w:bottom w:val="nil"/>
          <w:right w:val="nil"/>
          <w:between w:val="nil"/>
        </w:pBdr>
        <w:spacing w:after="0"/>
        <w:rPr>
          <w:color w:val="000000"/>
          <w:sz w:val="32"/>
          <w:szCs w:val="32"/>
        </w:rPr>
      </w:pPr>
      <w:r>
        <w:rPr>
          <w:color w:val="000000"/>
          <w:sz w:val="32"/>
          <w:szCs w:val="32"/>
        </w:rPr>
        <w:t>Filling th</w:t>
      </w:r>
      <w:r>
        <w:rPr>
          <w:color w:val="000000"/>
          <w:sz w:val="32"/>
          <w:szCs w:val="32"/>
        </w:rPr>
        <w:t xml:space="preserve">e needed positions such as </w:t>
      </w:r>
      <w:r>
        <w:rPr>
          <w:sz w:val="32"/>
          <w:szCs w:val="32"/>
        </w:rPr>
        <w:t>q</w:t>
      </w:r>
      <w:r>
        <w:rPr>
          <w:color w:val="000000"/>
          <w:sz w:val="32"/>
          <w:szCs w:val="32"/>
        </w:rPr>
        <w:t>uiz</w:t>
      </w:r>
      <w:r>
        <w:rPr>
          <w:sz w:val="32"/>
          <w:szCs w:val="32"/>
        </w:rPr>
        <w:t>m</w:t>
      </w:r>
      <w:r>
        <w:rPr>
          <w:color w:val="000000"/>
          <w:sz w:val="32"/>
          <w:szCs w:val="32"/>
        </w:rPr>
        <w:t>aster, time keepers, light board operator, score keepers, and judges. A pastor or a spiritual leader should be sought for the judge positions.</w:t>
      </w:r>
    </w:p>
    <w:p w14:paraId="6DE9BCC2" w14:textId="77777777" w:rsidR="00704CD9" w:rsidRDefault="006B68A4">
      <w:pPr>
        <w:numPr>
          <w:ilvl w:val="0"/>
          <w:numId w:val="4"/>
        </w:numPr>
        <w:pBdr>
          <w:top w:val="nil"/>
          <w:left w:val="nil"/>
          <w:bottom w:val="nil"/>
          <w:right w:val="nil"/>
          <w:between w:val="nil"/>
        </w:pBdr>
        <w:rPr>
          <w:color w:val="000000"/>
          <w:sz w:val="32"/>
          <w:szCs w:val="32"/>
        </w:rPr>
      </w:pPr>
      <w:r>
        <w:rPr>
          <w:color w:val="000000"/>
          <w:sz w:val="32"/>
          <w:szCs w:val="32"/>
        </w:rPr>
        <w:t>Choosing the following year’s chapters and announcing them at the annual quiz eve</w:t>
      </w:r>
      <w:r>
        <w:rPr>
          <w:color w:val="000000"/>
          <w:sz w:val="32"/>
          <w:szCs w:val="32"/>
        </w:rPr>
        <w:t>nt.</w:t>
      </w:r>
    </w:p>
    <w:p w14:paraId="3AFB4282" w14:textId="77777777" w:rsidR="00704CD9" w:rsidRDefault="006B68A4">
      <w:pPr>
        <w:pStyle w:val="Heading1"/>
        <w:rPr>
          <w:b/>
          <w:color w:val="000000"/>
        </w:rPr>
      </w:pPr>
      <w:bookmarkStart w:id="4" w:name="_2et92p0" w:colFirst="0" w:colLast="0"/>
      <w:bookmarkEnd w:id="4"/>
      <w:r>
        <w:rPr>
          <w:b/>
          <w:color w:val="000000"/>
        </w:rPr>
        <w:t xml:space="preserve">Section 5 - Council Meetings </w:t>
      </w:r>
    </w:p>
    <w:p w14:paraId="54333B95" w14:textId="77777777" w:rsidR="00704CD9" w:rsidRDefault="006B68A4">
      <w:pPr>
        <w:numPr>
          <w:ilvl w:val="0"/>
          <w:numId w:val="7"/>
        </w:numPr>
        <w:pBdr>
          <w:top w:val="nil"/>
          <w:left w:val="nil"/>
          <w:bottom w:val="nil"/>
          <w:right w:val="nil"/>
          <w:between w:val="nil"/>
        </w:pBdr>
        <w:spacing w:after="0"/>
        <w:rPr>
          <w:color w:val="000000"/>
          <w:sz w:val="32"/>
          <w:szCs w:val="32"/>
        </w:rPr>
      </w:pPr>
      <w:r>
        <w:rPr>
          <w:color w:val="000000"/>
          <w:sz w:val="32"/>
          <w:szCs w:val="32"/>
        </w:rPr>
        <w:t xml:space="preserve">The council will meet a minimum of four times a year. </w:t>
      </w:r>
    </w:p>
    <w:p w14:paraId="4C81B279" w14:textId="77777777" w:rsidR="00704CD9" w:rsidRDefault="006B68A4">
      <w:pPr>
        <w:numPr>
          <w:ilvl w:val="0"/>
          <w:numId w:val="7"/>
        </w:numPr>
        <w:pBdr>
          <w:top w:val="nil"/>
          <w:left w:val="nil"/>
          <w:bottom w:val="nil"/>
          <w:right w:val="nil"/>
          <w:between w:val="nil"/>
        </w:pBdr>
        <w:spacing w:after="0"/>
        <w:rPr>
          <w:color w:val="000000"/>
          <w:sz w:val="32"/>
          <w:szCs w:val="32"/>
        </w:rPr>
      </w:pPr>
      <w:r>
        <w:rPr>
          <w:color w:val="000000"/>
          <w:sz w:val="32"/>
          <w:szCs w:val="32"/>
        </w:rPr>
        <w:t>Those that cannot attend the meetings in person will be allowed the option to attend by other means available such as an online service.</w:t>
      </w:r>
    </w:p>
    <w:p w14:paraId="26A8A2A7" w14:textId="77777777" w:rsidR="00704CD9" w:rsidRDefault="006B68A4">
      <w:pPr>
        <w:numPr>
          <w:ilvl w:val="0"/>
          <w:numId w:val="7"/>
        </w:numPr>
        <w:pBdr>
          <w:top w:val="nil"/>
          <w:left w:val="nil"/>
          <w:bottom w:val="nil"/>
          <w:right w:val="nil"/>
          <w:between w:val="nil"/>
        </w:pBdr>
        <w:spacing w:after="0"/>
        <w:rPr>
          <w:color w:val="000000"/>
          <w:sz w:val="32"/>
          <w:szCs w:val="32"/>
        </w:rPr>
      </w:pPr>
      <w:r>
        <w:rPr>
          <w:color w:val="000000"/>
          <w:sz w:val="32"/>
          <w:szCs w:val="32"/>
        </w:rPr>
        <w:t>It takes a minimum of one half of the members to make a quorum.</w:t>
      </w:r>
    </w:p>
    <w:p w14:paraId="2E749A37" w14:textId="77777777" w:rsidR="00704CD9" w:rsidRDefault="006B68A4">
      <w:pPr>
        <w:numPr>
          <w:ilvl w:val="0"/>
          <w:numId w:val="7"/>
        </w:numPr>
        <w:pBdr>
          <w:top w:val="nil"/>
          <w:left w:val="nil"/>
          <w:bottom w:val="nil"/>
          <w:right w:val="nil"/>
          <w:between w:val="nil"/>
        </w:pBdr>
        <w:spacing w:after="0"/>
        <w:rPr>
          <w:color w:val="000000"/>
          <w:sz w:val="32"/>
          <w:szCs w:val="32"/>
        </w:rPr>
      </w:pPr>
      <w:r>
        <w:rPr>
          <w:color w:val="000000"/>
          <w:sz w:val="32"/>
          <w:szCs w:val="32"/>
        </w:rPr>
        <w:t xml:space="preserve">The </w:t>
      </w:r>
      <w:r>
        <w:rPr>
          <w:sz w:val="32"/>
          <w:szCs w:val="32"/>
        </w:rPr>
        <w:t>c</w:t>
      </w:r>
      <w:r>
        <w:rPr>
          <w:color w:val="000000"/>
          <w:sz w:val="32"/>
          <w:szCs w:val="32"/>
        </w:rPr>
        <w:t xml:space="preserve">ouncil </w:t>
      </w:r>
      <w:r>
        <w:rPr>
          <w:sz w:val="32"/>
          <w:szCs w:val="32"/>
        </w:rPr>
        <w:t>c</w:t>
      </w:r>
      <w:r>
        <w:rPr>
          <w:color w:val="000000"/>
          <w:sz w:val="32"/>
          <w:szCs w:val="32"/>
        </w:rPr>
        <w:t>hair will oversee all meetings. Roberts rules of Order will be used wherever procedures are not spelled out.</w:t>
      </w:r>
    </w:p>
    <w:p w14:paraId="4A4CF6A3" w14:textId="77777777" w:rsidR="00704CD9" w:rsidRDefault="006B68A4">
      <w:pPr>
        <w:numPr>
          <w:ilvl w:val="0"/>
          <w:numId w:val="7"/>
        </w:numPr>
        <w:pBdr>
          <w:top w:val="nil"/>
          <w:left w:val="nil"/>
          <w:bottom w:val="nil"/>
          <w:right w:val="nil"/>
          <w:between w:val="nil"/>
        </w:pBdr>
        <w:rPr>
          <w:color w:val="000000"/>
          <w:sz w:val="32"/>
          <w:szCs w:val="32"/>
        </w:rPr>
      </w:pPr>
      <w:r>
        <w:rPr>
          <w:color w:val="000000"/>
          <w:sz w:val="32"/>
          <w:szCs w:val="32"/>
        </w:rPr>
        <w:t xml:space="preserve">The </w:t>
      </w:r>
      <w:r>
        <w:rPr>
          <w:sz w:val="32"/>
          <w:szCs w:val="32"/>
        </w:rPr>
        <w:t>s</w:t>
      </w:r>
      <w:r>
        <w:rPr>
          <w:color w:val="000000"/>
          <w:sz w:val="32"/>
          <w:szCs w:val="32"/>
        </w:rPr>
        <w:t xml:space="preserve">ecretary will take notes of the meetings and make them available to the council members.     </w:t>
      </w:r>
    </w:p>
    <w:p w14:paraId="059EB012" w14:textId="77777777" w:rsidR="00704CD9" w:rsidRDefault="006B68A4">
      <w:pPr>
        <w:pStyle w:val="Heading1"/>
        <w:rPr>
          <w:b/>
          <w:color w:val="000000"/>
        </w:rPr>
      </w:pPr>
      <w:bookmarkStart w:id="5" w:name="_tyjcwt" w:colFirst="0" w:colLast="0"/>
      <w:bookmarkEnd w:id="5"/>
      <w:r>
        <w:rPr>
          <w:b/>
          <w:color w:val="000000"/>
        </w:rPr>
        <w:t>Section 6 - Annual Meeting</w:t>
      </w:r>
    </w:p>
    <w:p w14:paraId="33D568BF" w14:textId="77777777" w:rsidR="00704CD9" w:rsidRDefault="006B68A4">
      <w:pPr>
        <w:numPr>
          <w:ilvl w:val="0"/>
          <w:numId w:val="8"/>
        </w:numPr>
        <w:pBdr>
          <w:top w:val="nil"/>
          <w:left w:val="nil"/>
          <w:bottom w:val="nil"/>
          <w:right w:val="nil"/>
          <w:between w:val="nil"/>
        </w:pBdr>
        <w:spacing w:after="0"/>
        <w:rPr>
          <w:color w:val="000000"/>
          <w:sz w:val="32"/>
          <w:szCs w:val="32"/>
        </w:rPr>
      </w:pPr>
      <w:r>
        <w:rPr>
          <w:color w:val="000000"/>
          <w:sz w:val="32"/>
          <w:szCs w:val="32"/>
        </w:rPr>
        <w:t>One of the four requi</w:t>
      </w:r>
      <w:r>
        <w:rPr>
          <w:color w:val="000000"/>
          <w:sz w:val="32"/>
          <w:szCs w:val="32"/>
        </w:rPr>
        <w:t>red meetings will be the annual meeting.</w:t>
      </w:r>
    </w:p>
    <w:p w14:paraId="1D2048CC" w14:textId="77777777" w:rsidR="00704CD9" w:rsidRDefault="006B68A4">
      <w:pPr>
        <w:numPr>
          <w:ilvl w:val="0"/>
          <w:numId w:val="8"/>
        </w:numPr>
        <w:pBdr>
          <w:top w:val="nil"/>
          <w:left w:val="nil"/>
          <w:bottom w:val="nil"/>
          <w:right w:val="nil"/>
          <w:between w:val="nil"/>
        </w:pBdr>
        <w:spacing w:after="0"/>
        <w:rPr>
          <w:color w:val="000000"/>
          <w:sz w:val="32"/>
          <w:szCs w:val="32"/>
        </w:rPr>
      </w:pPr>
      <w:r>
        <w:rPr>
          <w:color w:val="000000"/>
          <w:sz w:val="32"/>
          <w:szCs w:val="32"/>
        </w:rPr>
        <w:t>The annual meeting will take place at the gathering for the annual quiz event, so that all those taking part in the meeting can attend in person.</w:t>
      </w:r>
    </w:p>
    <w:p w14:paraId="7A9572AD" w14:textId="77777777" w:rsidR="00704CD9" w:rsidRDefault="006B68A4">
      <w:pPr>
        <w:numPr>
          <w:ilvl w:val="0"/>
          <w:numId w:val="8"/>
        </w:numPr>
        <w:pBdr>
          <w:top w:val="nil"/>
          <w:left w:val="nil"/>
          <w:bottom w:val="nil"/>
          <w:right w:val="nil"/>
          <w:between w:val="nil"/>
        </w:pBdr>
        <w:spacing w:after="0"/>
        <w:rPr>
          <w:color w:val="000000"/>
          <w:sz w:val="32"/>
          <w:szCs w:val="32"/>
        </w:rPr>
      </w:pPr>
      <w:r>
        <w:rPr>
          <w:color w:val="000000"/>
          <w:sz w:val="32"/>
          <w:szCs w:val="32"/>
        </w:rPr>
        <w:lastRenderedPageBreak/>
        <w:t>Each church that is on the council’s roster of churches can send up t</w:t>
      </w:r>
      <w:r>
        <w:rPr>
          <w:color w:val="000000"/>
          <w:sz w:val="32"/>
          <w:szCs w:val="32"/>
        </w:rPr>
        <w:t>o 2 voting delegates to the annual meeting. Other church members can attend the meeting but not as voting members.</w:t>
      </w:r>
    </w:p>
    <w:p w14:paraId="525D5C5E" w14:textId="77777777" w:rsidR="00704CD9" w:rsidRDefault="006B68A4">
      <w:pPr>
        <w:numPr>
          <w:ilvl w:val="0"/>
          <w:numId w:val="8"/>
        </w:numPr>
        <w:pBdr>
          <w:top w:val="nil"/>
          <w:left w:val="nil"/>
          <w:bottom w:val="nil"/>
          <w:right w:val="nil"/>
          <w:between w:val="nil"/>
        </w:pBdr>
        <w:spacing w:after="0"/>
        <w:rPr>
          <w:color w:val="000000"/>
          <w:sz w:val="32"/>
          <w:szCs w:val="32"/>
        </w:rPr>
      </w:pPr>
      <w:r>
        <w:rPr>
          <w:color w:val="000000"/>
          <w:sz w:val="32"/>
          <w:szCs w:val="32"/>
        </w:rPr>
        <w:t>A member of the council can also be a delegate if their church so chooses.</w:t>
      </w:r>
    </w:p>
    <w:p w14:paraId="62AD765C" w14:textId="77777777" w:rsidR="00704CD9" w:rsidRDefault="006B68A4">
      <w:pPr>
        <w:numPr>
          <w:ilvl w:val="0"/>
          <w:numId w:val="8"/>
        </w:numPr>
        <w:pBdr>
          <w:top w:val="nil"/>
          <w:left w:val="nil"/>
          <w:bottom w:val="nil"/>
          <w:right w:val="nil"/>
          <w:between w:val="nil"/>
        </w:pBdr>
        <w:spacing w:after="0"/>
        <w:rPr>
          <w:color w:val="000000"/>
          <w:sz w:val="32"/>
          <w:szCs w:val="32"/>
        </w:rPr>
      </w:pPr>
      <w:r>
        <w:rPr>
          <w:color w:val="000000"/>
          <w:sz w:val="32"/>
          <w:szCs w:val="32"/>
        </w:rPr>
        <w:t>The council chair will be in charge of the meeting and oversee the</w:t>
      </w:r>
      <w:r>
        <w:rPr>
          <w:color w:val="000000"/>
          <w:sz w:val="32"/>
          <w:szCs w:val="32"/>
        </w:rPr>
        <w:t xml:space="preserve"> voting but can only vote if he or she is also a delegate.</w:t>
      </w:r>
    </w:p>
    <w:p w14:paraId="33A29D0F" w14:textId="77777777" w:rsidR="00704CD9" w:rsidRDefault="006B68A4">
      <w:pPr>
        <w:numPr>
          <w:ilvl w:val="0"/>
          <w:numId w:val="8"/>
        </w:numPr>
        <w:pBdr>
          <w:top w:val="nil"/>
          <w:left w:val="nil"/>
          <w:bottom w:val="nil"/>
          <w:right w:val="nil"/>
          <w:between w:val="nil"/>
        </w:pBdr>
        <w:rPr>
          <w:color w:val="000000"/>
          <w:sz w:val="32"/>
          <w:szCs w:val="32"/>
        </w:rPr>
      </w:pPr>
      <w:r>
        <w:rPr>
          <w:color w:val="000000"/>
          <w:sz w:val="32"/>
          <w:szCs w:val="32"/>
        </w:rPr>
        <w:t>At the annual meeting the council will give a summary of events that have taken place during the year and discuss any foreseeable needs that will or might come up.</w:t>
      </w:r>
    </w:p>
    <w:p w14:paraId="00702909" w14:textId="77777777" w:rsidR="00704CD9" w:rsidRDefault="006B68A4">
      <w:pPr>
        <w:pStyle w:val="Heading1"/>
        <w:rPr>
          <w:b/>
          <w:color w:val="000000"/>
        </w:rPr>
      </w:pPr>
      <w:bookmarkStart w:id="6" w:name="_3dy6vkm" w:colFirst="0" w:colLast="0"/>
      <w:bookmarkEnd w:id="6"/>
      <w:r>
        <w:rPr>
          <w:b/>
          <w:color w:val="000000"/>
        </w:rPr>
        <w:t xml:space="preserve">Section 7 - Voting in New Council Members: </w:t>
      </w:r>
    </w:p>
    <w:p w14:paraId="69E2F6EA" w14:textId="77777777" w:rsidR="00704CD9" w:rsidRDefault="006B68A4">
      <w:pPr>
        <w:numPr>
          <w:ilvl w:val="0"/>
          <w:numId w:val="1"/>
        </w:numPr>
        <w:pBdr>
          <w:top w:val="nil"/>
          <w:left w:val="nil"/>
          <w:bottom w:val="nil"/>
          <w:right w:val="nil"/>
          <w:between w:val="nil"/>
        </w:pBdr>
        <w:spacing w:after="0"/>
        <w:rPr>
          <w:color w:val="000000"/>
          <w:sz w:val="32"/>
          <w:szCs w:val="32"/>
        </w:rPr>
      </w:pPr>
      <w:r>
        <w:rPr>
          <w:color w:val="000000"/>
          <w:sz w:val="32"/>
          <w:szCs w:val="32"/>
        </w:rPr>
        <w:t>The last item of business for the annual meeting</w:t>
      </w:r>
      <w:r>
        <w:rPr>
          <w:color w:val="000000"/>
          <w:sz w:val="32"/>
          <w:szCs w:val="32"/>
        </w:rPr>
        <w:t xml:space="preserve"> will be the voting in of new council members. </w:t>
      </w:r>
    </w:p>
    <w:p w14:paraId="43275523" w14:textId="77777777" w:rsidR="00704CD9" w:rsidRDefault="006B68A4">
      <w:pPr>
        <w:numPr>
          <w:ilvl w:val="0"/>
          <w:numId w:val="1"/>
        </w:numPr>
        <w:pBdr>
          <w:top w:val="nil"/>
          <w:left w:val="nil"/>
          <w:bottom w:val="nil"/>
          <w:right w:val="nil"/>
          <w:between w:val="nil"/>
        </w:pBdr>
        <w:spacing w:after="0"/>
        <w:rPr>
          <w:color w:val="000000"/>
          <w:sz w:val="32"/>
          <w:szCs w:val="32"/>
        </w:rPr>
      </w:pPr>
      <w:r>
        <w:rPr>
          <w:color w:val="000000"/>
          <w:sz w:val="32"/>
          <w:szCs w:val="32"/>
        </w:rPr>
        <w:t>Any delegate can nominate a person to the council as long as the person nominated is at least 18 years of age and a member in good standing in their church. All nominations must be seconded in order to qualif</w:t>
      </w:r>
      <w:r>
        <w:rPr>
          <w:color w:val="000000"/>
          <w:sz w:val="32"/>
          <w:szCs w:val="32"/>
        </w:rPr>
        <w:t>y.</w:t>
      </w:r>
    </w:p>
    <w:p w14:paraId="56F9F4C2" w14:textId="77777777" w:rsidR="00704CD9" w:rsidRDefault="006B68A4">
      <w:pPr>
        <w:numPr>
          <w:ilvl w:val="0"/>
          <w:numId w:val="1"/>
        </w:numPr>
        <w:pBdr>
          <w:top w:val="nil"/>
          <w:left w:val="nil"/>
          <w:bottom w:val="nil"/>
          <w:right w:val="nil"/>
          <w:between w:val="nil"/>
        </w:pBdr>
        <w:spacing w:after="0"/>
        <w:rPr>
          <w:color w:val="000000"/>
          <w:sz w:val="32"/>
          <w:szCs w:val="32"/>
        </w:rPr>
      </w:pPr>
      <w:r>
        <w:rPr>
          <w:color w:val="000000"/>
          <w:sz w:val="32"/>
          <w:szCs w:val="32"/>
        </w:rPr>
        <w:t>A list of nominees will be presented, and a vote taken. The open council seats will be filled by those receiving the most votes.  A tie will be broken by a random choice such as a coin flip. Those not receiving enough votes to become council members wil</w:t>
      </w:r>
      <w:r>
        <w:rPr>
          <w:color w:val="000000"/>
          <w:sz w:val="32"/>
          <w:szCs w:val="32"/>
        </w:rPr>
        <w:t>l become alternates. The alternates will be listed in the order from greatest votes to the least votes.</w:t>
      </w:r>
    </w:p>
    <w:p w14:paraId="4E2F9689" w14:textId="77777777" w:rsidR="00704CD9" w:rsidRDefault="006B68A4">
      <w:pPr>
        <w:numPr>
          <w:ilvl w:val="0"/>
          <w:numId w:val="1"/>
        </w:numPr>
        <w:pBdr>
          <w:top w:val="nil"/>
          <w:left w:val="nil"/>
          <w:bottom w:val="nil"/>
          <w:right w:val="nil"/>
          <w:between w:val="nil"/>
        </w:pBdr>
        <w:spacing w:after="0"/>
        <w:rPr>
          <w:color w:val="000000"/>
          <w:sz w:val="32"/>
          <w:szCs w:val="32"/>
        </w:rPr>
      </w:pPr>
      <w:r>
        <w:rPr>
          <w:color w:val="000000"/>
          <w:sz w:val="32"/>
          <w:szCs w:val="32"/>
        </w:rPr>
        <w:t>If an election would result in more than two thirds of the members terms expiring at the same time then up to one half of the positions open will have t</w:t>
      </w:r>
      <w:r>
        <w:rPr>
          <w:color w:val="000000"/>
          <w:sz w:val="32"/>
          <w:szCs w:val="32"/>
        </w:rPr>
        <w:t>he term of service reduced by one year or increased by one year in order to stagger the ending of the terms. The delegates will agree on how to stagger the terms of service prior to the vote.</w:t>
      </w:r>
    </w:p>
    <w:p w14:paraId="12AEDA5E" w14:textId="77777777" w:rsidR="00704CD9" w:rsidRDefault="006B68A4">
      <w:pPr>
        <w:numPr>
          <w:ilvl w:val="0"/>
          <w:numId w:val="1"/>
        </w:numPr>
        <w:pBdr>
          <w:top w:val="nil"/>
          <w:left w:val="nil"/>
          <w:bottom w:val="nil"/>
          <w:right w:val="nil"/>
          <w:between w:val="nil"/>
        </w:pBdr>
        <w:spacing w:after="0"/>
        <w:rPr>
          <w:color w:val="000000"/>
          <w:sz w:val="32"/>
          <w:szCs w:val="32"/>
        </w:rPr>
      </w:pPr>
      <w:r>
        <w:rPr>
          <w:color w:val="000000"/>
          <w:sz w:val="32"/>
          <w:szCs w:val="32"/>
        </w:rPr>
        <w:t>Any council member that has fallen into disfavor and still has t</w:t>
      </w:r>
      <w:r>
        <w:rPr>
          <w:color w:val="000000"/>
          <w:sz w:val="32"/>
          <w:szCs w:val="32"/>
        </w:rPr>
        <w:t>ime left in their term can be voted out at the annual meeting by a two thirds 2/3</w:t>
      </w:r>
      <w:r>
        <w:rPr>
          <w:color w:val="000000"/>
          <w:sz w:val="32"/>
          <w:szCs w:val="32"/>
          <w:vertAlign w:val="superscript"/>
        </w:rPr>
        <w:t>rd</w:t>
      </w:r>
      <w:r>
        <w:rPr>
          <w:color w:val="000000"/>
          <w:sz w:val="32"/>
          <w:szCs w:val="32"/>
        </w:rPr>
        <w:t xml:space="preserve"> vote of the delegates. The vote will be taken prior to the voting in of new council members so that their seat can be filled.</w:t>
      </w:r>
    </w:p>
    <w:p w14:paraId="58FBFE65" w14:textId="77777777" w:rsidR="00704CD9" w:rsidRDefault="006B68A4">
      <w:pPr>
        <w:numPr>
          <w:ilvl w:val="0"/>
          <w:numId w:val="1"/>
        </w:numPr>
        <w:pBdr>
          <w:top w:val="nil"/>
          <w:left w:val="nil"/>
          <w:bottom w:val="nil"/>
          <w:right w:val="nil"/>
          <w:between w:val="nil"/>
        </w:pBdr>
        <w:spacing w:after="0"/>
        <w:rPr>
          <w:color w:val="000000"/>
          <w:sz w:val="32"/>
          <w:szCs w:val="32"/>
        </w:rPr>
      </w:pPr>
      <w:r>
        <w:rPr>
          <w:color w:val="000000"/>
          <w:sz w:val="32"/>
          <w:szCs w:val="32"/>
        </w:rPr>
        <w:t>A council member that has left their sending c</w:t>
      </w:r>
      <w:r>
        <w:rPr>
          <w:color w:val="000000"/>
          <w:sz w:val="32"/>
          <w:szCs w:val="32"/>
        </w:rPr>
        <w:t xml:space="preserve">hurch or is in church discipline can be removed from the council by a letter from their </w:t>
      </w:r>
      <w:r>
        <w:rPr>
          <w:sz w:val="32"/>
          <w:szCs w:val="32"/>
        </w:rPr>
        <w:t>p</w:t>
      </w:r>
      <w:r>
        <w:rPr>
          <w:color w:val="000000"/>
          <w:sz w:val="32"/>
          <w:szCs w:val="32"/>
        </w:rPr>
        <w:t>astor to the council requesting their removal.</w:t>
      </w:r>
    </w:p>
    <w:p w14:paraId="565B5603" w14:textId="77777777" w:rsidR="00704CD9" w:rsidRDefault="006B68A4">
      <w:pPr>
        <w:numPr>
          <w:ilvl w:val="0"/>
          <w:numId w:val="1"/>
        </w:numPr>
        <w:pBdr>
          <w:top w:val="nil"/>
          <w:left w:val="nil"/>
          <w:bottom w:val="nil"/>
          <w:right w:val="nil"/>
          <w:between w:val="nil"/>
        </w:pBdr>
        <w:rPr>
          <w:color w:val="000000"/>
          <w:sz w:val="32"/>
          <w:szCs w:val="32"/>
        </w:rPr>
      </w:pPr>
      <w:r>
        <w:rPr>
          <w:color w:val="000000"/>
          <w:sz w:val="32"/>
          <w:szCs w:val="32"/>
        </w:rPr>
        <w:lastRenderedPageBreak/>
        <w:t>If a council member resigns or is removed from their position the alternates will be given the option of filling the pos</w:t>
      </w:r>
      <w:r>
        <w:rPr>
          <w:color w:val="000000"/>
          <w:sz w:val="32"/>
          <w:szCs w:val="32"/>
        </w:rPr>
        <w:t xml:space="preserve">ition in the order that they are listed. If no alternates can take the position, then the church from which the council member came from will fill the position. If the position is still not filled it will remain vacant until the next annual meeting. </w:t>
      </w:r>
    </w:p>
    <w:p w14:paraId="08FF8B75" w14:textId="77777777" w:rsidR="00704CD9" w:rsidRDefault="006B68A4">
      <w:pPr>
        <w:pStyle w:val="Heading1"/>
        <w:rPr>
          <w:b/>
          <w:color w:val="000000"/>
        </w:rPr>
      </w:pPr>
      <w:bookmarkStart w:id="7" w:name="_1t3h5sf" w:colFirst="0" w:colLast="0"/>
      <w:bookmarkEnd w:id="7"/>
      <w:r>
        <w:rPr>
          <w:b/>
          <w:color w:val="000000"/>
        </w:rPr>
        <w:t>Secti</w:t>
      </w:r>
      <w:r>
        <w:rPr>
          <w:b/>
          <w:color w:val="000000"/>
        </w:rPr>
        <w:t>on 8 - Outreach Group</w:t>
      </w:r>
    </w:p>
    <w:p w14:paraId="4E95BD3A" w14:textId="77777777" w:rsidR="00704CD9" w:rsidRDefault="006B68A4">
      <w:pPr>
        <w:numPr>
          <w:ilvl w:val="0"/>
          <w:numId w:val="2"/>
        </w:numPr>
        <w:pBdr>
          <w:top w:val="nil"/>
          <w:left w:val="nil"/>
          <w:bottom w:val="nil"/>
          <w:right w:val="nil"/>
          <w:between w:val="nil"/>
        </w:pBdr>
        <w:spacing w:after="0"/>
        <w:rPr>
          <w:color w:val="000000"/>
          <w:sz w:val="32"/>
          <w:szCs w:val="32"/>
        </w:rPr>
      </w:pPr>
      <w:r>
        <w:rPr>
          <w:color w:val="000000"/>
          <w:sz w:val="32"/>
          <w:szCs w:val="32"/>
        </w:rPr>
        <w:t>The outreach group formed by this council will work to reach other churches in this state by such means as special events, a traveling ministry, video mail out or other resources. The group can work with the council or independent of the council if the cou</w:t>
      </w:r>
      <w:r>
        <w:rPr>
          <w:color w:val="000000"/>
          <w:sz w:val="32"/>
          <w:szCs w:val="32"/>
        </w:rPr>
        <w:t>ncil so chooses but will always be under the authority of the council.</w:t>
      </w:r>
    </w:p>
    <w:p w14:paraId="61893CF9" w14:textId="77777777" w:rsidR="00704CD9" w:rsidRDefault="006B68A4">
      <w:pPr>
        <w:numPr>
          <w:ilvl w:val="0"/>
          <w:numId w:val="2"/>
        </w:numPr>
        <w:pBdr>
          <w:top w:val="nil"/>
          <w:left w:val="nil"/>
          <w:bottom w:val="nil"/>
          <w:right w:val="nil"/>
          <w:between w:val="nil"/>
        </w:pBdr>
        <w:rPr>
          <w:color w:val="000000"/>
          <w:sz w:val="32"/>
          <w:szCs w:val="32"/>
        </w:rPr>
      </w:pPr>
      <w:r>
        <w:rPr>
          <w:color w:val="000000"/>
          <w:sz w:val="32"/>
          <w:szCs w:val="32"/>
        </w:rPr>
        <w:t xml:space="preserve">It is understood that the </w:t>
      </w:r>
      <w:r>
        <w:rPr>
          <w:sz w:val="32"/>
          <w:szCs w:val="32"/>
        </w:rPr>
        <w:t>p</w:t>
      </w:r>
      <w:r>
        <w:rPr>
          <w:color w:val="000000"/>
          <w:sz w:val="32"/>
          <w:szCs w:val="32"/>
        </w:rPr>
        <w:t>astor is the contact point for any outreach ministries unless instructed otherwise.</w:t>
      </w:r>
    </w:p>
    <w:p w14:paraId="68F513AA" w14:textId="77777777" w:rsidR="00704CD9" w:rsidRDefault="006B68A4">
      <w:pPr>
        <w:pStyle w:val="Heading1"/>
        <w:rPr>
          <w:b/>
          <w:color w:val="000000"/>
        </w:rPr>
      </w:pPr>
      <w:bookmarkStart w:id="8" w:name="_4d34og8" w:colFirst="0" w:colLast="0"/>
      <w:bookmarkEnd w:id="8"/>
      <w:r>
        <w:rPr>
          <w:b/>
          <w:color w:val="000000"/>
        </w:rPr>
        <w:t>Section 9 - Doctrinal Statement</w:t>
      </w:r>
    </w:p>
    <w:p w14:paraId="1D006097" w14:textId="77777777" w:rsidR="00704CD9" w:rsidRDefault="006B68A4">
      <w:pPr>
        <w:numPr>
          <w:ilvl w:val="0"/>
          <w:numId w:val="6"/>
        </w:numPr>
        <w:pBdr>
          <w:top w:val="nil"/>
          <w:left w:val="nil"/>
          <w:bottom w:val="nil"/>
          <w:right w:val="nil"/>
          <w:between w:val="nil"/>
        </w:pBdr>
        <w:rPr>
          <w:color w:val="000000"/>
          <w:sz w:val="32"/>
          <w:szCs w:val="32"/>
        </w:rPr>
      </w:pPr>
      <w:r>
        <w:rPr>
          <w:color w:val="000000"/>
          <w:sz w:val="32"/>
          <w:szCs w:val="32"/>
        </w:rPr>
        <w:t>Agreement with the Alaska KJV Bible Quizzi</w:t>
      </w:r>
      <w:r>
        <w:rPr>
          <w:color w:val="000000"/>
          <w:sz w:val="32"/>
          <w:szCs w:val="32"/>
        </w:rPr>
        <w:t xml:space="preserve">ng Tournament </w:t>
      </w:r>
      <w:r>
        <w:rPr>
          <w:sz w:val="32"/>
          <w:szCs w:val="32"/>
        </w:rPr>
        <w:t>D</w:t>
      </w:r>
      <w:r>
        <w:rPr>
          <w:color w:val="000000"/>
          <w:sz w:val="32"/>
          <w:szCs w:val="32"/>
        </w:rPr>
        <w:t xml:space="preserve">octrinal </w:t>
      </w:r>
      <w:r>
        <w:rPr>
          <w:sz w:val="32"/>
          <w:szCs w:val="32"/>
        </w:rPr>
        <w:t>S</w:t>
      </w:r>
      <w:r>
        <w:rPr>
          <w:color w:val="000000"/>
          <w:sz w:val="32"/>
          <w:szCs w:val="32"/>
        </w:rPr>
        <w:t>tatement is a requirement for a church to partake in this quizzing competition. If a church is not in agreement with this doctrinal statement, they are not qualified to take part in this event. It is not the requirement of every qu</w:t>
      </w:r>
      <w:r>
        <w:rPr>
          <w:color w:val="000000"/>
          <w:sz w:val="32"/>
          <w:szCs w:val="32"/>
        </w:rPr>
        <w:t>iz team member to agree with this doctrinal statement as long as their sending church does. It is also our hope that through this event others will come to see the truth of God’s word whether they are a quiz team member or a person in attendance at the eve</w:t>
      </w:r>
      <w:r>
        <w:rPr>
          <w:color w:val="000000"/>
          <w:sz w:val="32"/>
          <w:szCs w:val="32"/>
        </w:rPr>
        <w:t xml:space="preserve">nt. </w:t>
      </w:r>
    </w:p>
    <w:p w14:paraId="32862FB0" w14:textId="77777777" w:rsidR="00704CD9" w:rsidRDefault="006B68A4">
      <w:pPr>
        <w:pStyle w:val="Heading1"/>
        <w:rPr>
          <w:b/>
          <w:color w:val="000000"/>
        </w:rPr>
      </w:pPr>
      <w:bookmarkStart w:id="9" w:name="_2s8eyo1" w:colFirst="0" w:colLast="0"/>
      <w:bookmarkEnd w:id="9"/>
      <w:r>
        <w:rPr>
          <w:b/>
          <w:color w:val="000000"/>
        </w:rPr>
        <w:t>Section 10 - Protection of these Articles</w:t>
      </w:r>
    </w:p>
    <w:p w14:paraId="60E03A91" w14:textId="77777777" w:rsidR="00704CD9" w:rsidRDefault="006B68A4">
      <w:pPr>
        <w:ind w:left="360"/>
        <w:rPr>
          <w:sz w:val="32"/>
          <w:szCs w:val="32"/>
        </w:rPr>
      </w:pPr>
      <w:r>
        <w:rPr>
          <w:sz w:val="32"/>
          <w:szCs w:val="32"/>
        </w:rPr>
        <w:t>1.  Any changes to these bylaws and the competition rules can only be made at the annual meeting by a 2/3</w:t>
      </w:r>
      <w:r>
        <w:rPr>
          <w:sz w:val="32"/>
          <w:szCs w:val="32"/>
          <w:vertAlign w:val="superscript"/>
        </w:rPr>
        <w:t>rds</w:t>
      </w:r>
      <w:r>
        <w:rPr>
          <w:sz w:val="32"/>
          <w:szCs w:val="32"/>
        </w:rPr>
        <w:t xml:space="preserve"> majority of the voting delegates. </w:t>
      </w:r>
    </w:p>
    <w:p w14:paraId="1533BF65" w14:textId="77777777" w:rsidR="00704CD9" w:rsidRDefault="006B68A4">
      <w:pPr>
        <w:numPr>
          <w:ilvl w:val="0"/>
          <w:numId w:val="6"/>
        </w:numPr>
        <w:pBdr>
          <w:top w:val="nil"/>
          <w:left w:val="nil"/>
          <w:bottom w:val="nil"/>
          <w:right w:val="nil"/>
          <w:between w:val="nil"/>
        </w:pBdr>
        <w:rPr>
          <w:color w:val="000000"/>
          <w:sz w:val="32"/>
          <w:szCs w:val="32"/>
        </w:rPr>
      </w:pPr>
      <w:r>
        <w:rPr>
          <w:color w:val="000000"/>
          <w:sz w:val="32"/>
          <w:szCs w:val="32"/>
        </w:rPr>
        <w:t xml:space="preserve">Changes to the Alaska KJV Bible Quizzing Tournament </w:t>
      </w:r>
      <w:r>
        <w:rPr>
          <w:sz w:val="32"/>
          <w:szCs w:val="32"/>
        </w:rPr>
        <w:t>D</w:t>
      </w:r>
      <w:r>
        <w:rPr>
          <w:color w:val="000000"/>
          <w:sz w:val="32"/>
          <w:szCs w:val="32"/>
        </w:rPr>
        <w:t xml:space="preserve">octrinal </w:t>
      </w:r>
      <w:r>
        <w:rPr>
          <w:sz w:val="32"/>
          <w:szCs w:val="32"/>
        </w:rPr>
        <w:t>S</w:t>
      </w:r>
      <w:r>
        <w:rPr>
          <w:color w:val="000000"/>
          <w:sz w:val="32"/>
          <w:szCs w:val="32"/>
        </w:rPr>
        <w:t>tatement can only be made at the annual meeting by a 2/3</w:t>
      </w:r>
      <w:r>
        <w:rPr>
          <w:color w:val="000000"/>
          <w:sz w:val="32"/>
          <w:szCs w:val="32"/>
          <w:vertAlign w:val="superscript"/>
        </w:rPr>
        <w:t>rds</w:t>
      </w:r>
      <w:r>
        <w:rPr>
          <w:color w:val="000000"/>
          <w:sz w:val="32"/>
          <w:szCs w:val="32"/>
        </w:rPr>
        <w:t xml:space="preserve"> majority vote of the delegates but only if a need arises to better clarify a position and protect the quizzing event from outside inf</w:t>
      </w:r>
      <w:r>
        <w:rPr>
          <w:color w:val="000000"/>
          <w:sz w:val="32"/>
          <w:szCs w:val="32"/>
        </w:rPr>
        <w:t>luences. The use of the King James Bible for the quizzing event cannot be changed and will remain in perpetuity.</w:t>
      </w:r>
    </w:p>
    <w:p w14:paraId="7D423CAF" w14:textId="77777777" w:rsidR="00704CD9" w:rsidRDefault="00704CD9">
      <w:pPr>
        <w:pBdr>
          <w:top w:val="nil"/>
          <w:left w:val="nil"/>
          <w:bottom w:val="nil"/>
          <w:right w:val="nil"/>
          <w:between w:val="nil"/>
        </w:pBdr>
        <w:ind w:left="720"/>
        <w:rPr>
          <w:sz w:val="32"/>
          <w:szCs w:val="32"/>
        </w:rPr>
      </w:pPr>
    </w:p>
    <w:p w14:paraId="711F1236" w14:textId="77777777" w:rsidR="00704CD9" w:rsidRDefault="006B68A4">
      <w:pPr>
        <w:pStyle w:val="Heading1"/>
        <w:rPr>
          <w:b/>
          <w:color w:val="000000"/>
        </w:rPr>
      </w:pPr>
      <w:bookmarkStart w:id="10" w:name="_17dp8vu" w:colFirst="0" w:colLast="0"/>
      <w:bookmarkEnd w:id="10"/>
      <w:r>
        <w:rPr>
          <w:b/>
          <w:color w:val="000000"/>
        </w:rPr>
        <w:t>Section 11 - Signature Page</w:t>
      </w:r>
    </w:p>
    <w:p w14:paraId="500A9F92" w14:textId="53FDD4C2" w:rsidR="00704CD9" w:rsidRDefault="006B68A4">
      <w:pPr>
        <w:rPr>
          <w:sz w:val="32"/>
          <w:szCs w:val="32"/>
        </w:rPr>
      </w:pPr>
      <w:r>
        <w:rPr>
          <w:sz w:val="32"/>
          <w:szCs w:val="32"/>
        </w:rPr>
        <w:t>We the below signed members of the Alaska KJV Bible Quizzing Bylaws Formation Committee declare these Bylaws to be approved and effective on August 19, 2021</w:t>
      </w:r>
    </w:p>
    <w:p w14:paraId="42988AEA" w14:textId="77777777" w:rsidR="00704CD9" w:rsidRDefault="00704CD9">
      <w:pPr>
        <w:ind w:left="720"/>
        <w:rPr>
          <w:sz w:val="32"/>
          <w:szCs w:val="32"/>
        </w:rPr>
      </w:pPr>
    </w:p>
    <w:p w14:paraId="71161BE8" w14:textId="77777777" w:rsidR="00704CD9" w:rsidRDefault="006B68A4">
      <w:pPr>
        <w:spacing w:after="0"/>
        <w:rPr>
          <w:sz w:val="32"/>
          <w:szCs w:val="32"/>
        </w:rPr>
      </w:pPr>
      <w:r>
        <w:rPr>
          <w:sz w:val="32"/>
          <w:szCs w:val="32"/>
        </w:rPr>
        <w:t>_</w:t>
      </w:r>
    </w:p>
    <w:p w14:paraId="78397882" w14:textId="77777777" w:rsidR="00704CD9" w:rsidRDefault="006B68A4">
      <w:pPr>
        <w:pStyle w:val="Heading1"/>
        <w:rPr>
          <w:b/>
          <w:color w:val="000000"/>
        </w:rPr>
      </w:pPr>
      <w:bookmarkStart w:id="11" w:name="_3rdcrjn" w:colFirst="0" w:colLast="0"/>
      <w:bookmarkEnd w:id="11"/>
      <w:r>
        <w:rPr>
          <w:b/>
          <w:color w:val="000000"/>
        </w:rPr>
        <w:t>Section 12 – Revision History</w:t>
      </w:r>
    </w:p>
    <w:tbl>
      <w:tblPr>
        <w:tblStyle w:val="a"/>
        <w:tblW w:w="1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0"/>
        <w:gridCol w:w="2760"/>
      </w:tblGrid>
      <w:tr w:rsidR="00704CD9" w14:paraId="54B27DC9" w14:textId="77777777">
        <w:tc>
          <w:tcPr>
            <w:tcW w:w="8550" w:type="dxa"/>
          </w:tcPr>
          <w:p w14:paraId="4FD0FC5A" w14:textId="77777777" w:rsidR="00704CD9" w:rsidRDefault="006B68A4">
            <w:pPr>
              <w:rPr>
                <w:sz w:val="32"/>
                <w:szCs w:val="32"/>
              </w:rPr>
            </w:pPr>
            <w:r>
              <w:rPr>
                <w:sz w:val="32"/>
                <w:szCs w:val="32"/>
              </w:rPr>
              <w:t>Purpose of Revision</w:t>
            </w:r>
          </w:p>
        </w:tc>
        <w:tc>
          <w:tcPr>
            <w:tcW w:w="2760" w:type="dxa"/>
          </w:tcPr>
          <w:p w14:paraId="1F6DDC8B" w14:textId="77777777" w:rsidR="00704CD9" w:rsidRDefault="006B68A4">
            <w:pPr>
              <w:rPr>
                <w:sz w:val="32"/>
                <w:szCs w:val="32"/>
              </w:rPr>
            </w:pPr>
            <w:r>
              <w:rPr>
                <w:sz w:val="32"/>
                <w:szCs w:val="32"/>
              </w:rPr>
              <w:t>Date Revised</w:t>
            </w:r>
          </w:p>
        </w:tc>
      </w:tr>
      <w:tr w:rsidR="00704CD9" w14:paraId="5A8C1206" w14:textId="77777777">
        <w:tc>
          <w:tcPr>
            <w:tcW w:w="8550" w:type="dxa"/>
          </w:tcPr>
          <w:p w14:paraId="5E907830" w14:textId="77777777" w:rsidR="00704CD9" w:rsidRDefault="006B68A4">
            <w:pPr>
              <w:rPr>
                <w:sz w:val="32"/>
                <w:szCs w:val="32"/>
              </w:rPr>
            </w:pPr>
            <w:r>
              <w:rPr>
                <w:sz w:val="32"/>
                <w:szCs w:val="32"/>
              </w:rPr>
              <w:t>Corrected verse reference typo.</w:t>
            </w:r>
            <w:r>
              <w:rPr>
                <w:sz w:val="32"/>
                <w:szCs w:val="32"/>
              </w:rPr>
              <w:t xml:space="preserve">  Scanned in signature page</w:t>
            </w:r>
          </w:p>
        </w:tc>
        <w:tc>
          <w:tcPr>
            <w:tcW w:w="2760" w:type="dxa"/>
          </w:tcPr>
          <w:p w14:paraId="675FA00D" w14:textId="77777777" w:rsidR="00704CD9" w:rsidRDefault="006B68A4">
            <w:pPr>
              <w:rPr>
                <w:sz w:val="32"/>
                <w:szCs w:val="32"/>
              </w:rPr>
            </w:pPr>
            <w:r>
              <w:rPr>
                <w:sz w:val="32"/>
                <w:szCs w:val="32"/>
              </w:rPr>
              <w:t>10/11/21 Finn R.</w:t>
            </w:r>
          </w:p>
        </w:tc>
      </w:tr>
      <w:tr w:rsidR="00704CD9" w14:paraId="1775FFCC" w14:textId="77777777">
        <w:tc>
          <w:tcPr>
            <w:tcW w:w="8550" w:type="dxa"/>
          </w:tcPr>
          <w:p w14:paraId="4A9C6152" w14:textId="77777777" w:rsidR="00704CD9" w:rsidRDefault="00704CD9">
            <w:pPr>
              <w:rPr>
                <w:sz w:val="32"/>
                <w:szCs w:val="32"/>
              </w:rPr>
            </w:pPr>
          </w:p>
        </w:tc>
        <w:tc>
          <w:tcPr>
            <w:tcW w:w="2760" w:type="dxa"/>
          </w:tcPr>
          <w:p w14:paraId="6C4E6B44" w14:textId="77777777" w:rsidR="00704CD9" w:rsidRDefault="00704CD9">
            <w:pPr>
              <w:rPr>
                <w:sz w:val="32"/>
                <w:szCs w:val="32"/>
              </w:rPr>
            </w:pPr>
          </w:p>
        </w:tc>
      </w:tr>
      <w:tr w:rsidR="00704CD9" w14:paraId="3F096F89" w14:textId="77777777">
        <w:tc>
          <w:tcPr>
            <w:tcW w:w="8550" w:type="dxa"/>
          </w:tcPr>
          <w:p w14:paraId="24E304C3" w14:textId="77777777" w:rsidR="00704CD9" w:rsidRDefault="00704CD9">
            <w:pPr>
              <w:rPr>
                <w:sz w:val="32"/>
                <w:szCs w:val="32"/>
              </w:rPr>
            </w:pPr>
          </w:p>
        </w:tc>
        <w:tc>
          <w:tcPr>
            <w:tcW w:w="2760" w:type="dxa"/>
          </w:tcPr>
          <w:p w14:paraId="343A638A" w14:textId="77777777" w:rsidR="00704CD9" w:rsidRDefault="00704CD9">
            <w:pPr>
              <w:rPr>
                <w:sz w:val="32"/>
                <w:szCs w:val="32"/>
              </w:rPr>
            </w:pPr>
          </w:p>
        </w:tc>
      </w:tr>
      <w:tr w:rsidR="00704CD9" w14:paraId="2861B4B2" w14:textId="77777777">
        <w:tc>
          <w:tcPr>
            <w:tcW w:w="8550" w:type="dxa"/>
          </w:tcPr>
          <w:p w14:paraId="6808C2C5" w14:textId="77777777" w:rsidR="00704CD9" w:rsidRDefault="00704CD9">
            <w:pPr>
              <w:rPr>
                <w:sz w:val="32"/>
                <w:szCs w:val="32"/>
              </w:rPr>
            </w:pPr>
          </w:p>
        </w:tc>
        <w:tc>
          <w:tcPr>
            <w:tcW w:w="2760" w:type="dxa"/>
          </w:tcPr>
          <w:p w14:paraId="3324DDE7" w14:textId="77777777" w:rsidR="00704CD9" w:rsidRDefault="00704CD9">
            <w:pPr>
              <w:rPr>
                <w:sz w:val="32"/>
                <w:szCs w:val="32"/>
              </w:rPr>
            </w:pPr>
          </w:p>
        </w:tc>
      </w:tr>
      <w:tr w:rsidR="00704CD9" w14:paraId="63951EBE" w14:textId="77777777">
        <w:tc>
          <w:tcPr>
            <w:tcW w:w="8550" w:type="dxa"/>
          </w:tcPr>
          <w:p w14:paraId="475DD8F8" w14:textId="77777777" w:rsidR="00704CD9" w:rsidRDefault="00704CD9">
            <w:pPr>
              <w:rPr>
                <w:sz w:val="32"/>
                <w:szCs w:val="32"/>
              </w:rPr>
            </w:pPr>
          </w:p>
        </w:tc>
        <w:tc>
          <w:tcPr>
            <w:tcW w:w="2760" w:type="dxa"/>
          </w:tcPr>
          <w:p w14:paraId="765986CB" w14:textId="77777777" w:rsidR="00704CD9" w:rsidRDefault="00704CD9">
            <w:pPr>
              <w:rPr>
                <w:sz w:val="32"/>
                <w:szCs w:val="32"/>
              </w:rPr>
            </w:pPr>
          </w:p>
        </w:tc>
      </w:tr>
    </w:tbl>
    <w:p w14:paraId="6AC948BF" w14:textId="77777777" w:rsidR="00704CD9" w:rsidRDefault="00704CD9">
      <w:pPr>
        <w:rPr>
          <w:sz w:val="32"/>
          <w:szCs w:val="32"/>
        </w:rPr>
      </w:pPr>
    </w:p>
    <w:sectPr w:rsidR="00704CD9">
      <w:footerReference w:type="default" r:id="rId7"/>
      <w:pgSz w:w="12240" w:h="15840"/>
      <w:pgMar w:top="720" w:right="720" w:bottom="720"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7BBA5" w14:textId="77777777" w:rsidR="006B68A4" w:rsidRDefault="006B68A4">
      <w:pPr>
        <w:spacing w:after="0" w:line="240" w:lineRule="auto"/>
      </w:pPr>
      <w:r>
        <w:separator/>
      </w:r>
    </w:p>
  </w:endnote>
  <w:endnote w:type="continuationSeparator" w:id="0">
    <w:p w14:paraId="64ECF6B5" w14:textId="77777777" w:rsidR="006B68A4" w:rsidRDefault="006B6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89282" w14:textId="77777777" w:rsidR="00704CD9" w:rsidRDefault="006B68A4">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6935D0">
      <w:rPr>
        <w:color w:val="000000"/>
      </w:rPr>
      <w:fldChar w:fldCharType="separate"/>
    </w:r>
    <w:r w:rsidR="006935D0">
      <w:rPr>
        <w:noProof/>
        <w:color w:val="000000"/>
      </w:rPr>
      <w:t>1</w:t>
    </w:r>
    <w:r>
      <w:rPr>
        <w:color w:val="000000"/>
      </w:rPr>
      <w:fldChar w:fldCharType="end"/>
    </w:r>
  </w:p>
  <w:p w14:paraId="76B937A6" w14:textId="77777777" w:rsidR="00704CD9" w:rsidRDefault="00704CD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17EA5" w14:textId="77777777" w:rsidR="006B68A4" w:rsidRDefault="006B68A4">
      <w:pPr>
        <w:spacing w:after="0" w:line="240" w:lineRule="auto"/>
      </w:pPr>
      <w:r>
        <w:separator/>
      </w:r>
    </w:p>
  </w:footnote>
  <w:footnote w:type="continuationSeparator" w:id="0">
    <w:p w14:paraId="18305E80" w14:textId="77777777" w:rsidR="006B68A4" w:rsidRDefault="006B6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54A71"/>
    <w:multiLevelType w:val="multilevel"/>
    <w:tmpl w:val="19C64A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100640"/>
    <w:multiLevelType w:val="multilevel"/>
    <w:tmpl w:val="EE609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E33A40"/>
    <w:multiLevelType w:val="multilevel"/>
    <w:tmpl w:val="B82C24F8"/>
    <w:lvl w:ilvl="0">
      <w:start w:val="1"/>
      <w:numFmt w:val="lowerLetter"/>
      <w:lvlText w:val="%1."/>
      <w:lvlJc w:val="left"/>
      <w:pPr>
        <w:ind w:left="108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45871F0B"/>
    <w:multiLevelType w:val="multilevel"/>
    <w:tmpl w:val="3E6E81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59229D2"/>
    <w:multiLevelType w:val="multilevel"/>
    <w:tmpl w:val="0A70B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773159"/>
    <w:multiLevelType w:val="multilevel"/>
    <w:tmpl w:val="AC78F8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54690C"/>
    <w:multiLevelType w:val="multilevel"/>
    <w:tmpl w:val="5BD0B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915517C"/>
    <w:multiLevelType w:val="multilevel"/>
    <w:tmpl w:val="79702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CD9"/>
    <w:rsid w:val="006935D0"/>
    <w:rsid w:val="006B68A4"/>
    <w:rsid w:val="00704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03E7D"/>
  <w15:docId w15:val="{A49ECEB5-CE86-4DC5-861E-6644F6D2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1372</Words>
  <Characters>7826</Characters>
  <Application>Microsoft Office Word</Application>
  <DocSecurity>0</DocSecurity>
  <Lines>65</Lines>
  <Paragraphs>18</Paragraphs>
  <ScaleCrop>false</ScaleCrop>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Rye, Finn</cp:lastModifiedBy>
  <cp:revision>2</cp:revision>
  <dcterms:created xsi:type="dcterms:W3CDTF">2021-11-20T22:41:00Z</dcterms:created>
  <dcterms:modified xsi:type="dcterms:W3CDTF">2021-11-20T22:42:00Z</dcterms:modified>
</cp:coreProperties>
</file>