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B7CE" w14:textId="77777777" w:rsidR="00926F5D" w:rsidRDefault="008438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Alaska KJV Bible Quizzing Tournament Rules</w:t>
      </w:r>
    </w:p>
    <w:p w14:paraId="33581268" w14:textId="77777777" w:rsidR="00926F5D" w:rsidRDefault="0084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Quizmaster:</w:t>
      </w:r>
    </w:p>
    <w:p w14:paraId="54C6FEF0" w14:textId="77777777" w:rsidR="00926F5D" w:rsidRDefault="008438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complete control of the quiz </w:t>
      </w:r>
      <w:proofErr w:type="gramStart"/>
      <w:r>
        <w:rPr>
          <w:color w:val="000000"/>
        </w:rPr>
        <w:t>is in the hands of the quizmaster at all times</w:t>
      </w:r>
      <w:proofErr w:type="gramEnd"/>
      <w:r>
        <w:rPr>
          <w:color w:val="000000"/>
        </w:rPr>
        <w:t xml:space="preserve">. </w:t>
      </w:r>
    </w:p>
    <w:p w14:paraId="712F3140" w14:textId="77777777" w:rsidR="00926F5D" w:rsidRDefault="008438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quizmaster shall work with two or three judges and officials in making decisions, keeping score and time.</w:t>
      </w:r>
    </w:p>
    <w:p w14:paraId="3A814BF4" w14:textId="77777777" w:rsidR="00926F5D" w:rsidRDefault="008438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quizmaster is responsible for coming up with all questions.</w:t>
      </w:r>
    </w:p>
    <w:p w14:paraId="0D4B921B" w14:textId="77777777" w:rsidR="00926F5D" w:rsidRDefault="008438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Questions will be submitted to the judges prior to the start of the quiz round for</w:t>
      </w:r>
      <w:r>
        <w:rPr>
          <w:color w:val="000000"/>
        </w:rPr>
        <w:t xml:space="preserve"> the purpose of helping them when a challenge is made.</w:t>
      </w:r>
    </w:p>
    <w:p w14:paraId="2730CDB5" w14:textId="77777777" w:rsidR="00926F5D" w:rsidRDefault="00926F5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16505F90" w14:textId="77777777" w:rsidR="00926F5D" w:rsidRDefault="0084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Team Requirements:</w:t>
      </w:r>
    </w:p>
    <w:p w14:paraId="246EE3BE" w14:textId="77777777" w:rsidR="00926F5D" w:rsidRDefault="0084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Quiz team members must be between the ages of twelve and twenty-two (12-22).</w:t>
      </w:r>
    </w:p>
    <w:p w14:paraId="4D23ADFD" w14:textId="77777777" w:rsidR="00926F5D" w:rsidRDefault="0084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Five (5) members on a team, with a minimum of three (3) permissible to start. There may be unlimited substitutions. </w:t>
      </w:r>
    </w:p>
    <w:p w14:paraId="6CD6A510" w14:textId="77777777" w:rsidR="00926F5D" w:rsidRDefault="0084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youth sponsor or pastor shall be the coach.</w:t>
      </w:r>
    </w:p>
    <w:p w14:paraId="01875512" w14:textId="77777777" w:rsidR="00926F5D" w:rsidRDefault="0084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Each team captain shall be seated in the first seat. </w:t>
      </w:r>
    </w:p>
    <w:p w14:paraId="3FD74990" w14:textId="77777777" w:rsidR="00926F5D" w:rsidRDefault="0084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Only the coach or captain may request t</w:t>
      </w:r>
      <w:r>
        <w:rPr>
          <w:color w:val="000000"/>
        </w:rPr>
        <w:t>ime-outs, substitutions, or challenge answers.</w:t>
      </w:r>
    </w:p>
    <w:p w14:paraId="412DF1BB" w14:textId="77777777" w:rsidR="00926F5D" w:rsidRDefault="00926F5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1A9F5EC3" w14:textId="77777777" w:rsidR="00926F5D" w:rsidRDefault="0084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Platform Rules: </w:t>
      </w:r>
      <w:r>
        <w:rPr>
          <w:color w:val="000000"/>
        </w:rPr>
        <w:t>(see important note on page 4)</w:t>
      </w:r>
    </w:p>
    <w:p w14:paraId="6F0331C8" w14:textId="77777777" w:rsidR="00926F5D" w:rsidRDefault="0084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Two teams will compete at a time. </w:t>
      </w:r>
    </w:p>
    <w:p w14:paraId="6899C8C7" w14:textId="77777777" w:rsidR="00926F5D" w:rsidRDefault="0084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Quiz lights will be used whenever possible. </w:t>
      </w:r>
    </w:p>
    <w:p w14:paraId="6EB875B3" w14:textId="77777777" w:rsidR="00926F5D" w:rsidRDefault="0084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teams will face the audience and the quizmaster.</w:t>
      </w:r>
    </w:p>
    <w:p w14:paraId="35883416" w14:textId="77777777" w:rsidR="00926F5D" w:rsidRDefault="0084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two coaches will be seated with the subs in the front row (see diagram).</w:t>
      </w:r>
    </w:p>
    <w:p w14:paraId="454304BC" w14:textId="77777777" w:rsidR="00926F5D" w:rsidRDefault="008438B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DD778D" wp14:editId="514020C8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5311775" cy="16637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2813" y="2960850"/>
                          <a:ext cx="5286375" cy="1638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789545" w14:textId="77777777" w:rsidR="00926F5D" w:rsidRDefault="00926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5311775" cy="1663700"/>
                <wp:effectExtent b="0" l="0" r="0" t="0"/>
                <wp:wrapNone/>
                <wp:docPr id="4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1775" cy="166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198AD9" w14:textId="77777777" w:rsidR="00926F5D" w:rsidRDefault="008438B2">
      <w:r>
        <w:t xml:space="preserve">                                                                                 Team Captains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367A37" wp14:editId="58FB567D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225238" cy="25661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2906" y="3661218"/>
                          <a:ext cx="206188" cy="23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4E494E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 w:rsidRPr="00562131">
                              <w:rPr>
                                <w:color w:val="0000FF"/>
                              </w:rPr>
                              <w:t>1OVID19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67A37" id="Rectangle 39" o:spid="_x0000_s1027" style="position:absolute;margin-left:170pt;margin-top:0;width:17.75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SNQIAAGsEAAAOAAAAZHJzL2Uyb0RvYy54bWysVNuOGjEMfa/Uf4jyXuayzCwghlW1lKrS&#10;qou67QeYTIaJlFuTcPv7OhkKbFupUlUegp2Y4+Njm/nDUUmy584LoxtajHJKuGamFXrb0G9fV+8m&#10;lPgAugVpNG/oiXv6sHj7Zn6wM16a3siWO4Ig2s8OtqF9CHaWZZ71XIEfGcs1PnbGKQjoum3WOjgg&#10;upJZmed1djCutc4w7j3eLodHukj4XcdZeO46zwORDUVuIZ0unZt4Zos5zLYObC/YmQb8AwsFQmPS&#10;C9QSApCdE79BKcGc8aYLI2ZUZrpOMJ5qwGqK/JdqXnqwPNWC4nh7kcn/P1j2eb92RLQNvZtSokFh&#10;j76gaqC3khO8Q4EO1s8w7sWu3dnzaMZqj51T8RvrIMeGVuW4nOY1JSeEq+uiLCaDwPwYCMOAMq+L&#10;CU4Ew4Dy7r6qq/ieXYGs8+EjN4pEo6EOmSRZYf/kwxD6MyTm9UaKdiWkTE6cGf4oHdkDdluG4gz+&#10;KkpqcmjotCorpAE4cZ2EgKayqIHX25Tu1S+8224uqHn6/Ak48lqC74fsCWEo3pmdbpE7zHoO7Qfd&#10;knCyKLPGhaCRjFeUSI7rg0aKCyDk3+NQNqlRvdieoSHRCsfNMfUzVR9vNqY9YY+9ZSuBHJ/AhzU4&#10;nPICs+PkY97vO3DIRX7SOFrTYhzFCckZV/c57o27fdncvoBmvcGFQg0H8zGk9Yr1avN+F0wnUueu&#10;VM6ccaJT78/bF1fm1k9R1/+IxQ8AAAD//wMAUEsDBBQABgAIAAAAIQAoW1j03QAAAAcBAAAPAAAA&#10;ZHJzL2Rvd25yZXYueG1sTI/NTsMwEITvSLyDtUjcqA1NAYVsKkDiitQfifbmxCaJGq8j22mTt2c5&#10;wWWl0Yxmvi3Wk+vF2YbYeUK4XygQlmpvOmoQ9ruPu2cQMWkyuvdkEWYbYV1eXxU6N/5CG3vepkZw&#10;CcVcI7QpDbmUsW6t03HhB0vsffvgdGIZGmmCvnC56+WDUo/S6Y54odWDfW9tfdqODuH4NXVvswqH&#10;aVOd3H4+fB6beUS8vZleX0AkO6W/MPziMzqUzFT5kUwUPcIyU/xLQuDL9vJptQJRIWQqA1kW8j9/&#10;+QMAAP//AwBQSwECLQAUAAYACAAAACEAtoM4kv4AAADhAQAAEwAAAAAAAAAAAAAAAAAAAAAAW0Nv&#10;bnRlbnRfVHlwZXNdLnhtbFBLAQItABQABgAIAAAAIQA4/SH/1gAAAJQBAAALAAAAAAAAAAAAAAAA&#10;AC8BAABfcmVscy8ucmVsc1BLAQItABQABgAIAAAAIQAqtWDSNQIAAGsEAAAOAAAAAAAAAAAAAAAA&#10;AC4CAABkcnMvZTJvRG9jLnhtbFBLAQItABQABgAIAAAAIQAoW1j03QAAAAcBAAAPAAAAAAAAAAAA&#10;AAAAAI8EAABkcnMvZG93bnJldi54bWxQSwUGAAAAAAQABADzAAAAm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64E494E" w14:textId="77777777" w:rsidR="00926F5D" w:rsidRDefault="008438B2">
                      <w:pPr>
                        <w:spacing w:line="258" w:lineRule="auto"/>
                        <w:textDirection w:val="btLr"/>
                      </w:pPr>
                      <w:r w:rsidRPr="00562131">
                        <w:rPr>
                          <w:color w:val="0000FF"/>
                        </w:rPr>
                        <w:t>1OVID19</w:t>
                      </w:r>
                      <w:r>
                        <w:rPr>
                          <w:color w:val="0000FF"/>
                          <w:u w:val="single"/>
                        </w:rPr>
                        <w:t xml:space="preserve"> Cancellation Pol</w:t>
                      </w:r>
                      <w:r>
                        <w:rPr>
                          <w:color w:val="0000FF"/>
                          <w:u w:val="single"/>
                        </w:rPr>
                        <w:t>icy - Book with Confidence | Waikoloa Vacation Rentals</w:t>
                      </w:r>
                      <w:r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D31D054" wp14:editId="3B11F4F7">
                <wp:simplePos x="0" y="0"/>
                <wp:positionH relativeFrom="column">
                  <wp:posOffset>1866900</wp:posOffset>
                </wp:positionH>
                <wp:positionV relativeFrom="paragraph">
                  <wp:posOffset>88900</wp:posOffset>
                </wp:positionV>
                <wp:extent cx="232410" cy="25527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320" y="366189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48A6D4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 w:rsidRPr="00562131">
                              <w:rPr>
                                <w:color w:val="0000FF"/>
                              </w:rPr>
                              <w:t>2OVID19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1D054" id="Rectangle 54" o:spid="_x0000_s1028" style="position:absolute;margin-left:147pt;margin-top:7pt;width:18.3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+GMwIAAGsEAAAOAAAAZHJzL2Uyb0RvYy54bWysVNuO0zAQfUfiHyy/09zaso2artCWRUgr&#10;qFj4gKnjJJYc29huk/49Yze0XUBCQvTBnbFPz8ycmen6fuwlOXLrhFYVzWYpJVwxXQvVVvTb18c3&#10;d5Q4D6oGqRWv6Ik7er95/Wo9mJLnutOy5pYgiXLlYCraeW/KJHGs4z24mTZc4WOjbQ8eXdsmtYUB&#10;2XuZ5Gm6TAZta2M1487h7fb8SDeRv2k485+bxnFPZEUxNx9PG899OJPNGsrWgukEm9KAf8iiB6Ew&#10;6IVqCx7IwYrfqHrBrHa68TOm+0Q3jWA81oDVZOkv1Tx3YHisBcVx5iKT+3+07NNxZ4moK7qYU6Kg&#10;xx59QdVAtZITvEOBBuNKxD2bnZ08h2aodmxsH76xDjIiRV6sihxlPlW0WC6zu9UkMB89YQjIs6JY&#10;4jtDQF4sc8QiY3IlMtb5D1z3JBgVtZhJlBWOT86foT8hIa7TUtSPQsrohJnhD9KSI2C3pc8m8hco&#10;qchQ0dUiX2AagBPXSPBo9gY1cKqN4V78wtl2f2FN4+dPxCGvLbjuHD0yBBiUVh9UHa2OQ/1e1cSf&#10;DMqscCFoSMb1lEiO64NGxHkQ8u84lE0qVC+059yQYPlxP8Z+5oEr3Ox1fcIeO8MeBeb4BM7vwOKU&#10;ZxgdJx/jfj+AxVzkR4WjtcrmQRwfnfnibYoNs7cv+9sXUKzTuFCo4dl88HG9QuVKvzt43YjYuWsq&#10;U8440bH30/aFlbn1I+r6H7H5AQAA//8DAFBLAwQUAAYACAAAACEAwWc8tN4AAAAJAQAADwAAAGRy&#10;cy9kb3ducmV2LnhtbEyPwU7DMBBE70j8g7VI3KhNWipI41SAxBWppRLtzYndJGq8jmyndf6e7Yme&#10;VqMZzb4p1sn27Gx86BxKeJ4JYAZrpztsJOx+vp5egYWoUKveoZEwmQDr8v6uULl2F9yY8zY2jEow&#10;5EpCG+OQcx7q1lgVZm4wSN7ReasiSd9w7dWFym3PMyGW3KoO6UOrBvPZmvq0Ha2Ew2/qPibh92lT&#10;nexu2n8fmmmU8vEhva+ARZPifxiu+IQOJTFVbkQdWC8he1vQlkjG9VJgPhdLYJWEl0UGvCz47YLy&#10;DwAA//8DAFBLAQItABQABgAIAAAAIQC2gziS/gAAAOEBAAATAAAAAAAAAAAAAAAAAAAAAABbQ29u&#10;dGVudF9UeXBlc10ueG1sUEsBAi0AFAAGAAgAAAAhADj9If/WAAAAlAEAAAsAAAAAAAAAAAAAAAAA&#10;LwEAAF9yZWxzLy5yZWxzUEsBAi0AFAAGAAgAAAAhAAvFX4YzAgAAawQAAA4AAAAAAAAAAAAAAAAA&#10;LgIAAGRycy9lMm9Eb2MueG1sUEsBAi0AFAAGAAgAAAAhAMFnPLTeAAAACQEAAA8AAAAAAAAAAAAA&#10;AAAAjQQAAGRycy9kb3ducmV2LnhtbFBLBQYAAAAABAAEAPMAAACY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048A6D4" w14:textId="77777777" w:rsidR="00926F5D" w:rsidRDefault="008438B2">
                      <w:pPr>
                        <w:spacing w:line="258" w:lineRule="auto"/>
                        <w:textDirection w:val="btLr"/>
                      </w:pPr>
                      <w:r w:rsidRPr="00562131">
                        <w:rPr>
                          <w:color w:val="0000FF"/>
                        </w:rPr>
                        <w:t>2OVID19</w:t>
                      </w:r>
                      <w:r>
                        <w:rPr>
                          <w:color w:val="0000FF"/>
                          <w:u w:val="single"/>
                        </w:rPr>
                        <w:t xml:space="preserve"> Cancellation Policy - Book with Confidence | Waikoloa Vacation Rentals</w:t>
                      </w:r>
                      <w:r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EF8863" wp14:editId="125023F2">
                <wp:simplePos x="0" y="0"/>
                <wp:positionH relativeFrom="column">
                  <wp:posOffset>1562100</wp:posOffset>
                </wp:positionH>
                <wp:positionV relativeFrom="paragraph">
                  <wp:posOffset>165100</wp:posOffset>
                </wp:positionV>
                <wp:extent cx="240030" cy="261097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5510" y="3658977"/>
                          <a:ext cx="220980" cy="242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F6FBAE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 w:rsidRPr="00562131">
                              <w:rPr>
                                <w:color w:val="0000FF"/>
                              </w:rPr>
                              <w:t>3OVID19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F8863" id="Rectangle 52" o:spid="_x0000_s1029" style="position:absolute;margin-left:123pt;margin-top:13pt;width:18.9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xDNwIAAGsEAAAOAAAAZHJzL2Uyb0RvYy54bWysVNuO2jAQfa/Uf7D8XnKB7EJEWFVLqSqt&#10;uqjbfsDgOIklx3ZtQ+DvO3YosG2lSlV5MOPM5MyZMzNZPhx7SQ7cOqFVRbNJSglXTNdCtRX99nXz&#10;bk6J86BqkFrxip64ow+rt2+Wgyl5rjsta24JgihXDqainfemTBLHOt6Dm2jDFTobbXvweLVtUlsY&#10;EL2XSZ6md8mgbW2sZtw5fLoenXQV8ZuGM//cNI57IiuK3Hw8bTx34UxWSyhbC6YT7EwD/oFFD0Jh&#10;0gvUGjyQvRW/QfWCWe104ydM94luGsF4rAGrydJfqnnpwPBYC4rjzEUm9/9g2efD1hJRV7TIKVHQ&#10;Y4++oGqgWskJPkOBBuNKjHsxW3u+OTRDtcfG9uEf6yDHADEtigxlPlV0elfMF/f3o8D86AnDgDxP&#10;F3P0MwzIZ3k6i/7kCmSs8x+57kkwKmqRSZQVDk/OY3IM/RkS8jotRb0RUsZLmBn+KC05AHZb+iwk&#10;xzdeRUlFhoouirxAGoAT10jwaPYGNXCqjeleveFsu7ugpvH3J+DAaw2uG7NHhLF4q/eqRiZQdhzq&#10;D6om/mRQZoULQQMZ11MiOa4PGjHOg5B/j8PKpMICQ3vGhgTLH3fH2M9pwApPdro+YY+dYRuBHJ/A&#10;+S1YnPIMs+PkY97ve7DIRX5SOFqLbBbE8fEyK+5TbJi99exuPaBYp3GhUMPRfPRxvUK9Sr/fe92I&#10;2LkrlTNnnOjYnvP2hZW5vceo6zdi9QMAAP//AwBQSwMEFAAGAAgAAAAhAKiyeJDeAAAACQEAAA8A&#10;AABkcnMvZG93bnJldi54bWxMj0FPwzAMhe9I+w+RJ3Fj6QoqU2k6ARJXpI1JbLe0MW21xqmSdGv/&#10;Pd4JTrb1np6/V2wn24sL+tA5UrBeJSCQamc6ahQcvj4eNiBC1GR07wgVzBhgWy7uCp0bd6UdXvax&#10;ERxCIdcK2hiHXMpQt2h1WLkBibUf562OfPpGGq+vHG57mSZJJq3uiD+0esD3FuvzfrQKTt9T9zYn&#10;/jjtqrM9zMfPUzOPSt0vp9cXEBGn+GeGGz6jQ8lMlRvJBNErSJ8y7hJ5uU02pJtH7lIpyJ7XIMtC&#10;/m9Q/gIAAP//AwBQSwECLQAUAAYACAAAACEAtoM4kv4AAADhAQAAEwAAAAAAAAAAAAAAAAAAAAAA&#10;W0NvbnRlbnRfVHlwZXNdLnhtbFBLAQItABQABgAIAAAAIQA4/SH/1gAAAJQBAAALAAAAAAAAAAAA&#10;AAAAAC8BAABfcmVscy8ucmVsc1BLAQItABQABgAIAAAAIQDcx+xDNwIAAGsEAAAOAAAAAAAAAAAA&#10;AAAAAC4CAABkcnMvZTJvRG9jLnhtbFBLAQItABQABgAIAAAAIQCosniQ3gAAAAkBAAAPAAAAAAAA&#10;AAAAAAAAAJE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F6FBAE" w14:textId="77777777" w:rsidR="00926F5D" w:rsidRDefault="008438B2">
                      <w:pPr>
                        <w:spacing w:line="258" w:lineRule="auto"/>
                        <w:textDirection w:val="btLr"/>
                      </w:pPr>
                      <w:r w:rsidRPr="00562131">
                        <w:rPr>
                          <w:color w:val="0000FF"/>
                        </w:rPr>
                        <w:t>3OVID19</w:t>
                      </w:r>
                      <w:r>
                        <w:rPr>
                          <w:color w:val="0000FF"/>
                          <w:u w:val="single"/>
                        </w:rPr>
                        <w:t xml:space="preserve"> Cancellation Policy - Book with Confidence | Waikoloa Vacation Rentals</w:t>
                      </w:r>
                      <w:r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77FB68F" wp14:editId="698B55E7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40030" cy="261097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5510" y="3658977"/>
                          <a:ext cx="220980" cy="242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2D0757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</w:rPr>
                              <w:t>1OVID19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40030" cy="261097"/>
                <wp:effectExtent b="0" l="0" r="0" t="0"/>
                <wp:wrapNone/>
                <wp:docPr id="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" cy="2610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16B6379" wp14:editId="2FD3E9A8">
                <wp:simplePos x="0" y="0"/>
                <wp:positionH relativeFrom="column">
                  <wp:posOffset>3873500</wp:posOffset>
                </wp:positionH>
                <wp:positionV relativeFrom="paragraph">
                  <wp:posOffset>63500</wp:posOffset>
                </wp:positionV>
                <wp:extent cx="255270" cy="27051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890" y="365427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AFA3B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</w:rPr>
                              <w:t>2OVID19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63500</wp:posOffset>
                </wp:positionV>
                <wp:extent cx="255270" cy="270510"/>
                <wp:effectExtent b="0" l="0" r="0" t="0"/>
                <wp:wrapNone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FB79D8E" wp14:editId="72245462">
                <wp:simplePos x="0" y="0"/>
                <wp:positionH relativeFrom="column">
                  <wp:posOffset>4191000</wp:posOffset>
                </wp:positionH>
                <wp:positionV relativeFrom="paragraph">
                  <wp:posOffset>152400</wp:posOffset>
                </wp:positionV>
                <wp:extent cx="234203" cy="253477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424" y="3662787"/>
                          <a:ext cx="215153" cy="234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0A4C88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 w:rsidRPr="00562131">
                              <w:rPr>
                                <w:color w:val="0000FF"/>
                              </w:rPr>
                              <w:t>3OVID19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79D8E" id="Rectangle 41" o:spid="_x0000_s1032" style="position:absolute;margin-left:330pt;margin-top:12pt;width:18.45pt;height:1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OROgIAAGsEAAAOAAAAZHJzL2Uyb0RvYy54bWysVNuO2jAQfa/Uf7D8XgIhsGxEWFVLqSqt&#10;uqjbfsDgOMSSb7UNCX/fsUOB3T5UqsqDGdvjM2fOzGT50CtJjtx5YXRFJ6MxJVwzUwu9r+iP75sP&#10;C0p8AF2DNJpX9MQ9fVi9f7fsbMlz0xpZc0cQRPuysxVtQ7BllnnWcgV+ZCzXeNkYpyDg1u2z2kGH&#10;6Epm+Xg8zzrjausM497j6Xq4pKuE3zScheem8TwQWVHkFtLq0rqLa7ZaQrl3YFvBzjTgH1goEBqD&#10;XqDWEIAcnPgDSgnmjDdNGDGjMtM0gvGUA2YzGb/J5qUFy1MuKI63F5n8/4NlX49bR0Rd0WJCiQaF&#10;NfqGqoHeS07wDAXqrC/R78Vu3Xnn0YzZ9o1T8R/zIH1FZ/l0UeQFJaeKTufz/G5xNwjM+0AYOuST&#10;2WQ2pYShQz4tijzdZ1cg63z4zI0i0aioQyZJVjg++YDB0fW3S4zrjRT1RkiZNrFn+KN05AhYbRkS&#10;eXzxyktq0lX0fpbPkAZgxzUSAprKogZe71O4Vy+82+8uqOP0i1m9BY681uDbIXpCGJJ35qBrfABl&#10;y6H+pGsSThZl1jgQNJLxihLJcXzQSH4BhPy7HxKQGnnE8gwFiVbod32q5zxixZOdqU9YY2/ZRiDH&#10;J/BhCw67HAveYedj3J8HcMhFftHYWveTIooT0qaY3Y1xbtztze72BjRrDQ4UajiYjyGNV8xXm4+H&#10;YBqRKnelcuaMHZ1UPE9fHJnbffK6fiNWvwAAAP//AwBQSwMEFAAGAAgAAAAhAP7KXwjeAAAACQEA&#10;AA8AAABkcnMvZG93bnJldi54bWxMj8FOwzAQRO9I/IO1SNyoTUEWCXEqQOKK1FKJ9ubESxI1tiPb&#10;aZ2/ZznBaXc1o9k31SbbkZ0xxME7BfcrAQxd683gOgX7z/e7J2AxaWf06B0qWDDCpr6+qnRp/MVt&#10;8bxLHaMQF0utoE9pKjmPbY9Wx5Wf0JH27YPVic7QcRP0hcLtyNdCSG714OhDryd867E97War4PiV&#10;h9dFhEPeNie7Xw4fx26Zlbq9yS/PwBLm9GeGX3xCh5qYGj87E9moQEpBXZKC9SNNMshCFsAaWh4K&#10;4HXF/zeofwAAAP//AwBQSwECLQAUAAYACAAAACEAtoM4kv4AAADhAQAAEwAAAAAAAAAAAAAAAAAA&#10;AAAAW0NvbnRlbnRfVHlwZXNdLnhtbFBLAQItABQABgAIAAAAIQA4/SH/1gAAAJQBAAALAAAAAAAA&#10;AAAAAAAAAC8BAABfcmVscy8ucmVsc1BLAQItABQABgAIAAAAIQDuBROROgIAAGsEAAAOAAAAAAAA&#10;AAAAAAAAAC4CAABkcnMvZTJvRG9jLnhtbFBLAQItABQABgAIAAAAIQD+yl8I3gAAAAkBAAAPAAAA&#10;AAAAAAAAAAAAAJQ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F0A4C88" w14:textId="77777777" w:rsidR="00926F5D" w:rsidRDefault="008438B2">
                      <w:pPr>
                        <w:spacing w:line="258" w:lineRule="auto"/>
                        <w:textDirection w:val="btLr"/>
                      </w:pPr>
                      <w:r w:rsidRPr="00562131">
                        <w:rPr>
                          <w:color w:val="0000FF"/>
                        </w:rPr>
                        <w:t>3OVID19</w:t>
                      </w:r>
                      <w:r>
                        <w:rPr>
                          <w:color w:val="0000FF"/>
                          <w:u w:val="single"/>
                        </w:rPr>
                        <w:t xml:space="preserve"> Cancellation Policy - Book with Confidence | Waikoloa Vacation Rentals</w:t>
                      </w:r>
                      <w:r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6C620EB" wp14:editId="29E9D82D">
                <wp:simplePos x="0" y="0"/>
                <wp:positionH relativeFrom="column">
                  <wp:posOffset>4483100</wp:posOffset>
                </wp:positionH>
                <wp:positionV relativeFrom="paragraph">
                  <wp:posOffset>228600</wp:posOffset>
                </wp:positionV>
                <wp:extent cx="234203" cy="261097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424" y="3658977"/>
                          <a:ext cx="215153" cy="242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790776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</w:rPr>
                              <w:t>4OVID19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228600</wp:posOffset>
                </wp:positionV>
                <wp:extent cx="234203" cy="261097"/>
                <wp:effectExtent b="0" l="0" r="0" t="0"/>
                <wp:wrapNone/>
                <wp:docPr id="5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03" cy="2610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B16F31E" wp14:editId="0A79854B">
                <wp:simplePos x="0" y="0"/>
                <wp:positionH relativeFrom="column">
                  <wp:posOffset>2413000</wp:posOffset>
                </wp:positionH>
                <wp:positionV relativeFrom="paragraph">
                  <wp:posOffset>38100</wp:posOffset>
                </wp:positionV>
                <wp:extent cx="127000" cy="58419"/>
                <wp:effectExtent l="0" t="0" r="0" b="0"/>
                <wp:wrapNone/>
                <wp:docPr id="47" name="Arrow: Lef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57141"/>
                          <a:ext cx="114300" cy="45719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702622" w14:textId="77777777" w:rsidR="00926F5D" w:rsidRDefault="00926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38100</wp:posOffset>
                </wp:positionV>
                <wp:extent cx="127000" cy="58419"/>
                <wp:effectExtent b="0" l="0" r="0" t="0"/>
                <wp:wrapNone/>
                <wp:docPr id="4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2FB34FB" wp14:editId="2A2C7DDE">
                <wp:simplePos x="0" y="0"/>
                <wp:positionH relativeFrom="column">
                  <wp:posOffset>3416300</wp:posOffset>
                </wp:positionH>
                <wp:positionV relativeFrom="paragraph">
                  <wp:posOffset>50800</wp:posOffset>
                </wp:positionV>
                <wp:extent cx="127000" cy="58419"/>
                <wp:effectExtent l="0" t="0" r="0" b="0"/>
                <wp:wrapNone/>
                <wp:docPr id="40" name="Arrow: Lef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88850" y="3757141"/>
                          <a:ext cx="114300" cy="45719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8D0B7" w14:textId="77777777" w:rsidR="00926F5D" w:rsidRDefault="00926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50800</wp:posOffset>
                </wp:positionV>
                <wp:extent cx="127000" cy="58419"/>
                <wp:effectExtent b="0" l="0" r="0" t="0"/>
                <wp:wrapNone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F0658B" w14:textId="77777777" w:rsidR="00926F5D" w:rsidRDefault="008438B2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7E56AB8" wp14:editId="073BC9BF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252132" cy="261097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459" y="3658977"/>
                          <a:ext cx="233082" cy="242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7EB553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</w:rPr>
                              <w:t>4OVID</w:t>
                            </w:r>
                            <w:r>
                              <w:rPr>
                                <w:color w:val="0000FF"/>
                              </w:rPr>
                              <w:t>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252132" cy="261097"/>
                <wp:effectExtent b="0" l="0" r="0" t="0"/>
                <wp:wrapNone/>
                <wp:docPr id="5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132" cy="2610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BB76102" wp14:editId="65113B2D">
                <wp:simplePos x="0" y="0"/>
                <wp:positionH relativeFrom="column">
                  <wp:posOffset>952500</wp:posOffset>
                </wp:positionH>
                <wp:positionV relativeFrom="paragraph">
                  <wp:posOffset>139700</wp:posOffset>
                </wp:positionV>
                <wp:extent cx="256615" cy="24765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18" y="3665700"/>
                          <a:ext cx="23756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DC9DDD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 w:rsidRPr="00562131">
                              <w:rPr>
                                <w:color w:val="0000FF"/>
                              </w:rPr>
                              <w:t>5OVID19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76102" id="Rectangle 43" o:spid="_x0000_s1037" style="position:absolute;margin-left:75pt;margin-top:11pt;width:20.2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2HNAIAAGwEAAAOAAAAZHJzL2Uyb0RvYy54bWysVG2P0zAM/o7Ef4jynfVlb3fVuhO6MYR0&#10;4iYOfoCXpm2kvJFkW/fvcbKx7QAJCdEPqR279uPHdhcPg5Jkz50XRte0GOWUcM1MI3RX029f1+/u&#10;KPEBdAPSaF7TI/f0Yfn2zeJgK16a3siGO4JBtK8OtqZ9CLbKMs96rsCPjOUaja1xCgKqrssaBweM&#10;rmRW5vksOxjXWGcY9x5vVycjXab4bctZeG5bzwORNUVsIZ0undt4ZssFVJ0D2wt2hgH/gEKB0Jj0&#10;EmoFAcjOid9CKcGc8aYNI2ZUZtpWMJ5qwGqK/JdqXnqwPNWC5Hh7ocn/v7Ds837jiGhqOhlTokFh&#10;j74ga6A7yQneIUEH6yv0e7Ebd9Y8irHaoXUqvrEOMtR0WpbzssCOH2s6ns2m8/xMMB8CYehQjufT&#10;2ZQShg5leTc72bNrIOt8+MiNIlGoqUMkiVbYP/mAydH1p0vM640UzVpImZQ4M/xROrIH7LYMRQSP&#10;X7zykpocano/LSMMwIlrJQQUlUUOvO5SuldfeNdtL1Hz9PwpcMS1At+fsqcI0Q0qZ3a6SVLPofmg&#10;GxKOFmnWuBA0gvGKEslxfVBIfgGE/LsfViY1Fhjbc2pIlMKwHVI/i1R+vNqa5ohN9patBYJ8Ah82&#10;4HDMC0yPo4+Jv+/AIRj5SeNs3ReTyE5IyiR1kbhby/bWApr1BjcKSTyJjyHtVyxdm/e7YFqRWneF&#10;cgaNI536c16/uDO3evK6/iSWPwAAAP//AwBQSwMEFAAGAAgAAAAhAFjEhZDdAAAACQEAAA8AAABk&#10;cnMvZG93bnJldi54bWxMj8FOwzAQRO9I/IO1SNyo3QgqCHEqQOKK1FKp7c2JlyRqvI5sp03+nu0J&#10;TqvRjmbeFOvJ9eKMIXaeNCwXCgRS7W1HjYbd9+fDM4iYDFnTe0INM0ZYl7c3hcmtv9AGz9vUCA6h&#10;mBsNbUpDLmWsW3QmLvyAxL8fH5xJLEMjbTAXDne9zJRaSWc64obWDPjRYn3ajk7DcT9177MKh2lT&#10;ndxuPnwdm3nU+v5uensFkXBKf2a44jM6lMxU+ZFsFD3rJ8VbkoYs43s1vKhHEJWG1VKBLAv5f0H5&#10;CwAA//8DAFBLAQItABQABgAIAAAAIQC2gziS/gAAAOEBAAATAAAAAAAAAAAAAAAAAAAAAABbQ29u&#10;dGVudF9UeXBlc10ueG1sUEsBAi0AFAAGAAgAAAAhADj9If/WAAAAlAEAAAsAAAAAAAAAAAAAAAAA&#10;LwEAAF9yZWxzLy5yZWxzUEsBAi0AFAAGAAgAAAAhAGMMnYc0AgAAbAQAAA4AAAAAAAAAAAAAAAAA&#10;LgIAAGRycy9lMm9Eb2MueG1sUEsBAi0AFAAGAAgAAAAhAFjEhZDdAAAACQEAAA8AAAAAAAAAAAAA&#10;AAAAjgQAAGRycy9kb3ducmV2LnhtbFBLBQYAAAAABAAEAPMAAACY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DC9DDD" w14:textId="77777777" w:rsidR="00926F5D" w:rsidRDefault="008438B2">
                      <w:pPr>
                        <w:spacing w:line="258" w:lineRule="auto"/>
                        <w:textDirection w:val="btLr"/>
                      </w:pPr>
                      <w:r w:rsidRPr="00562131">
                        <w:rPr>
                          <w:color w:val="0000FF"/>
                        </w:rPr>
                        <w:t>5OVID19</w:t>
                      </w:r>
                      <w:r>
                        <w:rPr>
                          <w:color w:val="0000FF"/>
                          <w:u w:val="single"/>
                        </w:rPr>
                        <w:t xml:space="preserve"> Cancellation Policy - Book with Confidence | Waikoloa Vacation Rentals</w:t>
                      </w:r>
                      <w:r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118290D" wp14:editId="76EBD3A7">
                <wp:simplePos x="0" y="0"/>
                <wp:positionH relativeFrom="column">
                  <wp:posOffset>4787900</wp:posOffset>
                </wp:positionH>
                <wp:positionV relativeFrom="paragraph">
                  <wp:posOffset>25400</wp:posOffset>
                </wp:positionV>
                <wp:extent cx="240030" cy="25661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5510" y="3661218"/>
                          <a:ext cx="220980" cy="23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1B9C17" w14:textId="77777777" w:rsidR="00926F5D" w:rsidRDefault="008438B2">
                            <w:pPr>
                              <w:spacing w:line="258" w:lineRule="auto"/>
                              <w:textDirection w:val="btLr"/>
                            </w:pPr>
                            <w:r w:rsidRPr="00562131">
                              <w:rPr>
                                <w:color w:val="0000FF"/>
                              </w:rPr>
                              <w:t>5OVID19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Cancellation Policy - Book with Confidence | Waikoloa Vacation Rentals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8290D" id="Rectangle 45" o:spid="_x0000_s1038" style="position:absolute;margin-left:377pt;margin-top:2pt;width:18.9pt;height:2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3aOQIAAGwEAAAOAAAAZHJzL2Uyb0RvYy54bWysVNuO0zAQfUfiHyy/01zadNuo6QptKUJa&#10;sSsWPmDqOIklxza227R/z9gpbReQkBB5cMb25MyZMzNZ3R97SQ7cOqFVRbNJSglXTNdCtRX99nX7&#10;bkGJ86BqkFrxip64o/frt29Wgyl5rjsta24JgihXDqainfemTBLHOt6Dm2jDFV422vbgcWvbpLYw&#10;IHovkzxN58mgbW2sZtw5PN2Ml3Qd8ZuGM//UNI57IiuK3HxcbVx3YU3WKyhbC6YT7EwD/oFFD0Jh&#10;0AvUBjyQvRW/QfWCWe104ydM94luGsF4zAGzydJfsnnpwPCYC4rjzEUm9/9g2efDsyWiruisoERB&#10;jzX6gqqBaiUneIYCDcaV6Pdinu1559AM2R4b24c35kGOFS3yaVFkKPOpotP5PMuzxSgwP3rC0CHP&#10;0+UC7xk65NO7Yh7xkyuQsc5/5LonwaioRSZRVjg8Oo/B0fWnS4jrtBT1VkgZN6Fn+IO05ABYbemz&#10;EBy/eOUlFRkquixyTJcBdlwjwaPZG9TAqTaGe/WFs+3ugprG50/AgdcGXDdGjwhj8lbvVY1MoOw4&#10;1B9UTfzJoMwKB4IGMq6nRHIcHzSinwch/+6HmUmFCYbyjAUJlj/ujrGeWR7AwtFO1ycssjNsK5Dk&#10;Izj/DBbbPMPw2PoY+PseLJKRnxT21jKbBXV83MyKuxQrZm9vdrc3oFincaJQxNF88HG+QsJKv997&#10;3YhYuiuVM2ls6Vif8/iFmbndR6/rT2L9AwAA//8DAFBLAwQUAAYACAAAACEA37SgNN0AAAAIAQAA&#10;DwAAAGRycy9kb3ducmV2LnhtbEyPwU7DMBBE70j8g7VI3KhTFCiEOBUgcUVqqUR7c+IliRqvI9tp&#10;nb9ne4LTajSj2XnlOtlBnNCH3pGC5SIDgdQ401OrYPf1cfcEIkRNRg+OUMGMAdbV9VWpC+POtMHT&#10;NraCSygUWkEX41hIGZoOrQ4LNyKx9+O81ZGlb6Xx+szldpD3WfYore6JP3R6xPcOm+N2sgoO36l/&#10;mzO/T5v6aHfz/vPQzpNStzfp9QVExBT/wnCZz9Oh4k21m8gEMShYPeTMEhVcDvur5yWj1KzzHGRV&#10;yv8A1S8AAAD//wMAUEsBAi0AFAAGAAgAAAAhALaDOJL+AAAA4QEAABMAAAAAAAAAAAAAAAAAAAAA&#10;AFtDb250ZW50X1R5cGVzXS54bWxQSwECLQAUAAYACAAAACEAOP0h/9YAAACUAQAACwAAAAAAAAAA&#10;AAAAAAAvAQAAX3JlbHMvLnJlbHNQSwECLQAUAAYACAAAACEAcCC92jkCAABsBAAADgAAAAAAAAAA&#10;AAAAAAAuAgAAZHJzL2Uyb0RvYy54bWxQSwECLQAUAAYACAAAACEA37SgNN0AAAAIAQAADwAAAAAA&#10;AAAAAAAAAACT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C1B9C17" w14:textId="77777777" w:rsidR="00926F5D" w:rsidRDefault="008438B2">
                      <w:pPr>
                        <w:spacing w:line="258" w:lineRule="auto"/>
                        <w:textDirection w:val="btLr"/>
                      </w:pPr>
                      <w:r w:rsidRPr="00562131">
                        <w:rPr>
                          <w:color w:val="0000FF"/>
                        </w:rPr>
                        <w:t>5OVID19</w:t>
                      </w:r>
                      <w:r>
                        <w:rPr>
                          <w:color w:val="0000FF"/>
                          <w:u w:val="single"/>
                        </w:rPr>
                        <w:t xml:space="preserve"> Cancellation Policy - Book with Confidence | Waikoloa Vacation Rentals</w:t>
                      </w:r>
                      <w:r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67486F9" w14:textId="77777777" w:rsidR="00926F5D" w:rsidRDefault="008438B2">
      <w:pPr>
        <w:tabs>
          <w:tab w:val="left" w:pos="2730"/>
        </w:tabs>
      </w:pPr>
      <w:r>
        <w:tab/>
        <w:t>Team #A                                                  Team #B</w:t>
      </w:r>
    </w:p>
    <w:p w14:paraId="7F6AD37F" w14:textId="7982F2C8" w:rsidR="00926F5D" w:rsidRDefault="00562131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1D59F8B" wp14:editId="424523E2">
                <wp:simplePos x="0" y="0"/>
                <wp:positionH relativeFrom="column">
                  <wp:posOffset>3543300</wp:posOffset>
                </wp:positionH>
                <wp:positionV relativeFrom="paragraph">
                  <wp:posOffset>226060</wp:posOffset>
                </wp:positionV>
                <wp:extent cx="1978025" cy="282575"/>
                <wp:effectExtent l="0" t="0" r="22225" b="222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2825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2135A2" w14:textId="77777777" w:rsidR="00926F5D" w:rsidRDefault="00926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59F8B" id="Rectangle 48" o:spid="_x0000_s1039" style="position:absolute;margin-left:279pt;margin-top:17.8pt;width:155.75pt;height:2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jlKQIAAEkEAAAOAAAAZHJzL2Uyb0RvYy54bWysVNuO0zAQfUfiHyy/01y6ZbtR0xXaUoS0&#10;goqFD5g6TmLJN2y3Sf+esVPaAg9IiD64M+PxXM6ZyepxVJIcufPC6JoWs5wSrplphO5q+u3r9s2S&#10;Eh9ANyCN5jU9cU8f169frQZb8dL0RjbcEQyifTXYmvYh2CrLPOu5Aj8zlmu8bI1TEFB1XdY4GDC6&#10;klmZ52+zwbjGOsO492jdTJd0neK3LWfhc9t6HoisKdYW0unSuY9ntl5B1TmwvWDnMuAfqlAgNCa9&#10;hNpAAHJw4o9QSjBnvGnDjBmVmbYVjKcesJsi/62blx4sT70gON5eYPL/Lyz7dNw5Ipqa3iFTGhRy&#10;9AVRA91JTtCGAA3WV+j3YnfurHkUY7dj61T8xz7ImEA9XUDlYyAMjcXD/TIvF5QwvCuX5eJ+EYNm&#10;19fW+fCBG0WiUFOH6ROWcHz2YXL96RKTabMVUqIdKqnJgBnK+xy5ZYDz00oIKCqLHXndpTjeSNHE&#10;N/GJd93+STpyBJyIebGYL7fncn5xiwk34PvJL11FN6iUCDiwUqiaLvP4m8w9h+a9bkg4WURQ46zT&#10;WJpXlEiOm4FCeh5AyL/7IThSI0YR+QnrKIVxPyaqinkMFk1705yQP2/ZVmDFz+DDDhxOcIHpcaox&#10;8fcDOCxGftQ4Ng/FXaQi3CruVtnfKqBZb3BZWHCUTMpTSMsz8fDuEEwrEkXXYs5l47wmks+7FRfi&#10;Vk9e1y/A+gcAAAD//wMAUEsDBBQABgAIAAAAIQBiJ1pq4AAAAAkBAAAPAAAAZHJzL2Rvd25yZXYu&#10;eG1sTI9RS8NAEITfBf/DsYIvYu+qJMSYS1GhUASLRn/ANbcmobm9kLu213/v+qRvs8ww+021Sm4U&#10;R5zD4EnDcqFAILXeDtRp+Ppc3xYgQjRkzegJNZwxwKq+vKhMaf2JPvDYxE5wCYXSaOhjnEopQ9uj&#10;M2HhJyT2vv3sTORz7qSdzYnL3SjvlMqlMwPxh95M+NJju28OTsMmvebPTdqfi2Hz3ii53r65cKP1&#10;9VV6egQRMcW/MPziMzrUzLTzB7JBjBqyrOAtUcN9loPgQJE/ZCB2LNQSZF3J/wvqHwAAAP//AwBQ&#10;SwECLQAUAAYACAAAACEAtoM4kv4AAADhAQAAEwAAAAAAAAAAAAAAAAAAAAAAW0NvbnRlbnRfVHlw&#10;ZXNdLnhtbFBLAQItABQABgAIAAAAIQA4/SH/1gAAAJQBAAALAAAAAAAAAAAAAAAAAC8BAABfcmVs&#10;cy8ucmVsc1BLAQItABQABgAIAAAAIQB0NdjlKQIAAEkEAAAOAAAAAAAAAAAAAAAAAC4CAABkcnMv&#10;ZTJvRG9jLnhtbFBLAQItABQABgAIAAAAIQBiJ1pq4AAAAAkBAAAPAAAAAAAAAAAAAAAAAIMEAABk&#10;cnMvZG93bnJldi54bWxQSwUGAAAAAAQABADzAAAAkAUAAAAA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62135A2" w14:textId="77777777" w:rsidR="00926F5D" w:rsidRDefault="00926F5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438B2">
        <w:tab/>
      </w:r>
      <w:r w:rsidR="008438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0239824" wp14:editId="2FA8CD5B">
                <wp:simplePos x="0" y="0"/>
                <wp:positionH relativeFrom="column">
                  <wp:posOffset>520700</wp:posOffset>
                </wp:positionH>
                <wp:positionV relativeFrom="paragraph">
                  <wp:posOffset>241300</wp:posOffset>
                </wp:positionV>
                <wp:extent cx="1939925" cy="28257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8738" y="3651413"/>
                          <a:ext cx="1914525" cy="2571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F5F2C1" w14:textId="77777777" w:rsidR="00926F5D" w:rsidRDefault="00926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39824" id="Rectangle 53" o:spid="_x0000_s1040" style="position:absolute;margin-left:41pt;margin-top:19pt;width:152.75pt;height: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6yNgIAAFUEAAAOAAAAZHJzL2Uyb0RvYy54bWysVNuO0zAQfUfiHyy/0yRtsy1R0xXaUoS0&#10;goqFD5g6TmLJN2xvk/49Y6dsCzwgIfrgzoyP53ZmsrkflSQn7rwwuqbFLKeEa2Yaobuafvu6f7Om&#10;xAfQDUijeU3P3NP77etXm8FWfG56IxvuCDrRvhpsTfsQbJVlnvVcgZ8ZyzVetsYpCKi6LmscDOhd&#10;yWye53fZYFxjnWHce7Tupku6Tf7blrPwuW09D0TWFHML6XTpPMYz226g6hzYXrBLGvAPWSgQGoO+&#10;uNpBAPLsxB+ulGDOeNOGGTMqM20rGE81YDVF/ls1Tz1YnmrB5nj70ib//9yyT6eDI6KpabmgRINC&#10;jr5g10B3khO0YYMG6yvEPdmDu2gexVjt2DoV/7EOMtZ0uVivVwtk/FzTxV1ZLIv0Hio+BsIQULwt&#10;luW8pIQhYl6uilUZA2RXT9b58IEbRaJQU4eppL7C6dGHCfoTEgNrsxdSoh0qqcmAEearHHlmgLPU&#10;SggoKovVed0lP95I0cQ38Yl33fFBOnICnI5FUS7W+0s6v8BiwB34fsKlqwiDSomAwyuFquk6j7/J&#10;3HNo3uuGhLPFbmqcexpT84oSyXFLUEjPAwj5dxw2R2rsUWRh6nuUwngcE23FMjqLpqNpzsilt2wv&#10;MONH8OEADqe5wPA44Rj4+zM4TEZ+1DhCyEWkItwq7lY53iqgWW9wcVhwlEzKQ0iLNPHw7jmYViSK&#10;rslc0sbZTSRf9iwux62eUNevwfYHAAAA//8DAFBLAwQUAAYACAAAACEAgvP3Md4AAAAIAQAADwAA&#10;AGRycy9kb3ducmV2LnhtbEyP0UrDQBBF3wX/YRnBF7EbW1qXmE1RoVAEi6b9gG12TEKzsyG7bbd/&#10;7/RJn4bhDHfOLZbJ9eKEY+g8aXiaZCCQam87ajTstqtHBSJEQ9b0nlDDBQMsy9ubwuTWn+kbT1Vs&#10;BIdQyI2GNsYhlzLULToTJn5AYvbjR2cir2Mj7WjOHO56Oc2yhXSmI/7QmgHfW6wP1dFpWKePxVuV&#10;DhfVrb+qTK42ny48aH1/l15fQERM8e8YrvqsDiU77f2RbBC9BjXlKlHDTPFkPlPPcxD7K5iDLAv5&#10;v0D5CwAA//8DAFBLAQItABQABgAIAAAAIQC2gziS/gAAAOEBAAATAAAAAAAAAAAAAAAAAAAAAABb&#10;Q29udGVudF9UeXBlc10ueG1sUEsBAi0AFAAGAAgAAAAhADj9If/WAAAAlAEAAAsAAAAAAAAAAAAA&#10;AAAALwEAAF9yZWxzLy5yZWxzUEsBAi0AFAAGAAgAAAAhAO83LrI2AgAAVQQAAA4AAAAAAAAAAAAA&#10;AAAALgIAAGRycy9lMm9Eb2MueG1sUEsBAi0AFAAGAAgAAAAhAILz9zHeAAAACAEAAA8AAAAAAAAA&#10;AAAAAAAAkAQAAGRycy9kb3ducmV2LnhtbFBLBQYAAAAABAAEAPMAAACb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F5F2C1" w14:textId="77777777" w:rsidR="00926F5D" w:rsidRDefault="00926F5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438B2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CE25D69" wp14:editId="1326892C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196850" cy="187325"/>
                <wp:effectExtent l="0" t="0" r="0" b="0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9038"/>
                          <a:ext cx="171450" cy="161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F4ECEA" w14:textId="77777777" w:rsidR="00926F5D" w:rsidRDefault="00926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196850" cy="187325"/>
                <wp:effectExtent b="0" l="0" r="0" t="0"/>
                <wp:wrapNone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40B58F" w14:textId="77777777" w:rsidR="00926F5D" w:rsidRDefault="008438B2">
      <w:pPr>
        <w:tabs>
          <w:tab w:val="left" w:pos="1035"/>
          <w:tab w:val="left" w:pos="5880"/>
        </w:tabs>
      </w:pPr>
      <w:r>
        <w:tab/>
        <w:t>Coach &amp; Subs for Team #A                 Quizmaster           Coach &amp; Subs for Team #B</w:t>
      </w:r>
    </w:p>
    <w:p w14:paraId="0D8203B2" w14:textId="77777777" w:rsidR="00926F5D" w:rsidRDefault="00926F5D">
      <w:pPr>
        <w:ind w:firstLine="720"/>
      </w:pPr>
    </w:p>
    <w:p w14:paraId="4FD487D9" w14:textId="77777777" w:rsidR="00926F5D" w:rsidRDefault="0084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Bib</w:t>
      </w:r>
      <w:r>
        <w:rPr>
          <w:color w:val="000000"/>
        </w:rPr>
        <w:t>les, notebooks, phones, electronic devices, papers, etc. on the platform at any time                       during the quiz.</w:t>
      </w:r>
    </w:p>
    <w:p w14:paraId="276C74EA" w14:textId="77777777" w:rsidR="00926F5D" w:rsidRDefault="0084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talking between quizzers, and subs, except during time-outs.</w:t>
      </w:r>
    </w:p>
    <w:p w14:paraId="06CDE9C3" w14:textId="77777777" w:rsidR="00926F5D" w:rsidRDefault="0084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Two 60 second time-outs per team per quiz will be allowed.</w:t>
      </w:r>
    </w:p>
    <w:p w14:paraId="248D8C86" w14:textId="77777777" w:rsidR="00926F5D" w:rsidRDefault="0084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Substitutions may be made at any break in the quiz. </w:t>
      </w:r>
    </w:p>
    <w:p w14:paraId="6554AA5F" w14:textId="77777777" w:rsidR="00926F5D" w:rsidRDefault="0084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quizmaster must acknowledge the substitution before it is made.</w:t>
      </w:r>
    </w:p>
    <w:p w14:paraId="7C18F977" w14:textId="77777777" w:rsidR="00926F5D" w:rsidRDefault="00926F5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65274D34" w14:textId="77777777" w:rsidR="00926F5D" w:rsidRDefault="0084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Questions:</w:t>
      </w:r>
    </w:p>
    <w:p w14:paraId="2FC9B136" w14:textId="77777777" w:rsidR="00926F5D" w:rsidRDefault="008438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 questions will be over previously assigned material.</w:t>
      </w:r>
    </w:p>
    <w:p w14:paraId="67A03EFB" w14:textId="77777777" w:rsidR="00926F5D" w:rsidRDefault="008438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Each question and answer will be from one specific verse.</w:t>
      </w:r>
    </w:p>
    <w:p w14:paraId="099CFF46" w14:textId="77777777" w:rsidR="00926F5D" w:rsidRDefault="008438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All questions and quotations will be taken from the King James Version of the Bible.</w:t>
      </w:r>
    </w:p>
    <w:p w14:paraId="66F9DCF8" w14:textId="77777777" w:rsidR="00926F5D" w:rsidRDefault="008438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 “Finish this Verse” or “Finish the Quote” questions, the answer must be word perfect.</w:t>
      </w:r>
    </w:p>
    <w:p w14:paraId="1A9F0D4F" w14:textId="77777777" w:rsidR="00926F5D" w:rsidRDefault="008438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quizmaster will pref</w:t>
      </w:r>
      <w:r>
        <w:rPr>
          <w:color w:val="000000"/>
        </w:rPr>
        <w:t>ace each question by saying the question number and the scripture reference.  For example: “Question number 1, according to John 3:16”</w:t>
      </w:r>
    </w:p>
    <w:p w14:paraId="62CE42CC" w14:textId="77777777" w:rsidR="00926F5D" w:rsidRDefault="008438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If the incorrect answer is given, then the question goes to the same numbered quizzer on the other team for a “rebound.” </w:t>
      </w:r>
      <w:r>
        <w:rPr>
          <w:color w:val="000000"/>
        </w:rPr>
        <w:t>The question may be repeated for the second quizzer upon their request.</w:t>
      </w:r>
    </w:p>
    <w:p w14:paraId="1DE587AB" w14:textId="77777777" w:rsidR="00926F5D" w:rsidRDefault="008438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there is no corresponding number quizzer on the opposing team the question will be given to the highest number quizzer on the opposing team</w:t>
      </w:r>
    </w:p>
    <w:p w14:paraId="099272C2" w14:textId="77777777" w:rsidR="00926F5D" w:rsidRDefault="008438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Jumping:</w:t>
      </w:r>
    </w:p>
    <w:p w14:paraId="52492277" w14:textId="77777777" w:rsidR="00926F5D" w:rsidRDefault="0084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Quizzers must move toward full s</w:t>
      </w:r>
      <w:r>
        <w:rPr>
          <w:color w:val="000000"/>
        </w:rPr>
        <w:t>tature. The light operator or spotter will determine which quizzer is up first. Judges may help if needed.</w:t>
      </w:r>
    </w:p>
    <w:p w14:paraId="5ABC0C97" w14:textId="77777777" w:rsidR="00926F5D" w:rsidRDefault="0084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quizzer may not answer until recognized by the quiz master.</w:t>
      </w:r>
    </w:p>
    <w:p w14:paraId="7B3BE321" w14:textId="77777777" w:rsidR="00926F5D" w:rsidRDefault="0084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Once recognized, a quizzer will be given thirty (30) seconds to complete his answer. If</w:t>
      </w:r>
      <w:r>
        <w:t xml:space="preserve"> a quizzer is still speaki</w:t>
      </w:r>
      <w:r>
        <w:rPr>
          <w:color w:val="000000"/>
        </w:rPr>
        <w:t xml:space="preserve">ng when the time runs out, they will be allowed to finish their answer. </w:t>
      </w:r>
    </w:p>
    <w:p w14:paraId="438566DE" w14:textId="77777777" w:rsidR="00926F5D" w:rsidRDefault="0084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quizzer who jumps before the question is finished must answer to the satisfaction of the quizmaster.</w:t>
      </w:r>
      <w:r>
        <w:rPr>
          <w:color w:val="FF0000"/>
        </w:rPr>
        <w:t xml:space="preserve"> </w:t>
      </w:r>
      <w:r>
        <w:rPr>
          <w:color w:val="000000"/>
        </w:rPr>
        <w:t>On a finish the verse or finish the quote, the quizzer</w:t>
      </w:r>
      <w:r>
        <w:rPr>
          <w:color w:val="000000"/>
        </w:rPr>
        <w:t xml:space="preserve"> will not be penalized if they repeat all or part of the verse that the quiz master has already said.</w:t>
      </w:r>
    </w:p>
    <w:p w14:paraId="6FC8327B" w14:textId="77777777" w:rsidR="00926F5D" w:rsidRDefault="0084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first answer given will be considered the quizzer’s official answer.</w:t>
      </w:r>
    </w:p>
    <w:p w14:paraId="6E457EBC" w14:textId="77777777" w:rsidR="00926F5D" w:rsidRDefault="0084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When the quizmaster is looking for a specific answer quoting an entire verse or passage may not necessarily be an acceptable answer. </w:t>
      </w:r>
    </w:p>
    <w:p w14:paraId="7B1BDB6B" w14:textId="77777777" w:rsidR="00926F5D" w:rsidRDefault="0084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a quizmaster needs more information, he may wait out the clock.</w:t>
      </w:r>
    </w:p>
    <w:p w14:paraId="76BD9213" w14:textId="77777777" w:rsidR="00926F5D" w:rsidRDefault="0084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If no quizzer jumps within twenty (20) seconds of the q</w:t>
      </w:r>
      <w:r>
        <w:t xml:space="preserve">uestion being </w:t>
      </w:r>
      <w:proofErr w:type="gramStart"/>
      <w:r>
        <w:t>asked</w:t>
      </w:r>
      <w:proofErr w:type="gramEnd"/>
      <w:r>
        <w:t xml:space="preserve"> then the quizmaster w</w:t>
      </w:r>
      <w:r>
        <w:rPr>
          <w:color w:val="000000"/>
        </w:rPr>
        <w:t>ill proceed to the next question.</w:t>
      </w:r>
    </w:p>
    <w:p w14:paraId="6199ECFE" w14:textId="77777777" w:rsidR="00926F5D" w:rsidRDefault="008438B2">
      <w:pPr>
        <w:jc w:val="both"/>
        <w:rPr>
          <w:b/>
        </w:rPr>
      </w:pPr>
      <w:r>
        <w:rPr>
          <w:b/>
        </w:rPr>
        <w:t xml:space="preserve">       6. Challenging the question</w:t>
      </w:r>
    </w:p>
    <w:p w14:paraId="6925C37B" w14:textId="77777777" w:rsidR="00926F5D" w:rsidRDefault="008438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When a team disagrees with the outcome of a question, they can challenge the question.</w:t>
      </w:r>
    </w:p>
    <w:p w14:paraId="68C94582" w14:textId="77777777" w:rsidR="00926F5D" w:rsidRDefault="008438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challenge can be made when the team believes that the que</w:t>
      </w:r>
      <w:r>
        <w:rPr>
          <w:color w:val="000000"/>
        </w:rPr>
        <w:t>stion asked was not right or</w:t>
      </w:r>
    </w:p>
    <w:p w14:paraId="0C7C87C9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the answer given was ruled on incorrectly.</w:t>
      </w:r>
    </w:p>
    <w:p w14:paraId="2071F1A7" w14:textId="77777777" w:rsidR="00926F5D" w:rsidRDefault="008438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coach or team captain can make the challenge by calling out “challenge”</w:t>
      </w:r>
    </w:p>
    <w:p w14:paraId="4E506005" w14:textId="77777777" w:rsidR="00926F5D" w:rsidRDefault="008438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challenge must be made before the next question is asked.</w:t>
      </w:r>
    </w:p>
    <w:p w14:paraId="7C807D2C" w14:textId="77777777" w:rsidR="00926F5D" w:rsidRDefault="008438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Once the challenge is made the quizmaster will give the question to the opposing team</w:t>
      </w:r>
    </w:p>
    <w:p w14:paraId="684F0D9F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 xml:space="preserve">in the form of a rebound question, the result of the rebound question will only be used if the first answer </w:t>
      </w:r>
      <w:r>
        <w:rPr>
          <w:color w:val="000000"/>
        </w:rPr>
        <w:t>is determined to be wrong.</w:t>
      </w:r>
    </w:p>
    <w:p w14:paraId="3BCA8AB7" w14:textId="77777777" w:rsidR="00926F5D" w:rsidRDefault="008438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person making the challenge will then explain the reason for the challenge.</w:t>
      </w:r>
    </w:p>
    <w:p w14:paraId="64387548" w14:textId="77777777" w:rsidR="00926F5D" w:rsidRDefault="008438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challenge will then be turned over to the judges where they will determine the validity of the challenge. The judges can rule that the answer is </w:t>
      </w:r>
      <w:r>
        <w:rPr>
          <w:color w:val="000000"/>
        </w:rPr>
        <w:t xml:space="preserve">either correct, incorrect or that the </w:t>
      </w:r>
    </w:p>
    <w:p w14:paraId="64F82D16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question should be replaced with a new one.</w:t>
      </w:r>
    </w:p>
    <w:p w14:paraId="1FE68E58" w14:textId="77777777" w:rsidR="00926F5D" w:rsidRDefault="008438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rebound question that is challenged will be explained by the person making the challenge</w:t>
      </w:r>
    </w:p>
    <w:p w14:paraId="6AEF8847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>then ruled on by the judges.</w:t>
      </w:r>
    </w:p>
    <w:p w14:paraId="024C027C" w14:textId="77777777" w:rsidR="00926F5D" w:rsidRDefault="008438B2">
      <w:pPr>
        <w:spacing w:line="240" w:lineRule="auto"/>
        <w:rPr>
          <w:b/>
        </w:rPr>
      </w:pPr>
      <w:r>
        <w:rPr>
          <w:b/>
        </w:rPr>
        <w:t xml:space="preserve">   7.    Scoring:</w:t>
      </w:r>
    </w:p>
    <w:p w14:paraId="3907F7BC" w14:textId="77777777" w:rsidR="00926F5D" w:rsidRDefault="00843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regular correct answer is worth 20 points. (+20)</w:t>
      </w:r>
    </w:p>
    <w:p w14:paraId="01B7B2FB" w14:textId="77777777" w:rsidR="00926F5D" w:rsidRDefault="00843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“rebound” correct answer is worth 10 points. (+10)</w:t>
      </w:r>
    </w:p>
    <w:p w14:paraId="7F59FCD4" w14:textId="77777777" w:rsidR="00926F5D" w:rsidRDefault="00843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An incorrect answer results in minus 10 points. (-10) </w:t>
      </w:r>
    </w:p>
    <w:p w14:paraId="3A455352" w14:textId="77777777" w:rsidR="00926F5D" w:rsidRDefault="00843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There is no penalty</w:t>
      </w:r>
      <w:r>
        <w:rPr>
          <w:color w:val="0070C0"/>
        </w:rPr>
        <w:t xml:space="preserve"> </w:t>
      </w:r>
      <w:r>
        <w:rPr>
          <w:color w:val="000000"/>
        </w:rPr>
        <w:t>for answering a “rebound” incorrectly</w:t>
      </w:r>
    </w:p>
    <w:p w14:paraId="109A3667" w14:textId="77777777" w:rsidR="00926F5D" w:rsidRDefault="00843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everyone on the original team answers at least one regular question correctly, a bonus score of twenty points (+20) is given for a five-member team, fifteen (+15) for a four-member team and ten (+10) for a three-member team.</w:t>
      </w:r>
    </w:p>
    <w:p w14:paraId="0725B715" w14:textId="77777777" w:rsidR="00926F5D" w:rsidRDefault="00843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a quizzer answers five re</w:t>
      </w:r>
      <w:r>
        <w:rPr>
          <w:color w:val="000000"/>
        </w:rPr>
        <w:t>gular questions correctly, then the quizzer will be replaced for “quizzing out.”</w:t>
      </w:r>
    </w:p>
    <w:p w14:paraId="4CED53CE" w14:textId="77777777" w:rsidR="00926F5D" w:rsidRDefault="00843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five regular questions have been answered correctly by a quizzer with no incorrect answers, then a bonus of twenty (+20) points is given when the quizzer is replaced for “q</w:t>
      </w:r>
      <w:r>
        <w:rPr>
          <w:color w:val="000000"/>
        </w:rPr>
        <w:t>uizzing out.”</w:t>
      </w:r>
    </w:p>
    <w:p w14:paraId="47B4E1FF" w14:textId="77777777" w:rsidR="00926F5D" w:rsidRDefault="00843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There will be twenty questions in a regular quiz. In the case of a tie, a three-question tie breaker will be given.</w:t>
      </w:r>
    </w:p>
    <w:p w14:paraId="014EDD84" w14:textId="77777777" w:rsidR="00926F5D" w:rsidRDefault="008438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There will be no bonuses given or quiz outs during a tie breaker.</w:t>
      </w:r>
    </w:p>
    <w:p w14:paraId="4994B751" w14:textId="77777777" w:rsidR="00926F5D" w:rsidRDefault="008438B2">
      <w:pPr>
        <w:rPr>
          <w:b/>
        </w:rPr>
      </w:pPr>
      <w:r>
        <w:rPr>
          <w:b/>
        </w:rPr>
        <w:t xml:space="preserve">   8. Competition procedures</w:t>
      </w:r>
    </w:p>
    <w:p w14:paraId="69497844" w14:textId="77777777" w:rsidR="00926F5D" w:rsidRDefault="00843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competition will be made up</w:t>
      </w:r>
      <w:r>
        <w:rPr>
          <w:color w:val="000000"/>
        </w:rPr>
        <w:t xml:space="preserve"> of two events. The first event will be held on the Friday             </w:t>
      </w:r>
    </w:p>
    <w:p w14:paraId="4297A5D7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night prior to the main event. The main event will be held on Saturday morning.</w:t>
      </w:r>
    </w:p>
    <w:p w14:paraId="4EC1FA7A" w14:textId="77777777" w:rsidR="00926F5D" w:rsidRDefault="00843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winner of each event will be determined by double elimination (see definition).</w:t>
      </w:r>
    </w:p>
    <w:p w14:paraId="02B2FE34" w14:textId="77777777" w:rsidR="00926F5D" w:rsidRDefault="00843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purpose of the Friday night quiz meet is to determine the quizzing order for the main </w:t>
      </w:r>
    </w:p>
    <w:p w14:paraId="27CEC93D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event.</w:t>
      </w:r>
    </w:p>
    <w:p w14:paraId="430AF36B" w14:textId="77777777" w:rsidR="00926F5D" w:rsidRDefault="00843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winner of the Friday night competition will be the last team to quiz o</w:t>
      </w:r>
      <w:r>
        <w:rPr>
          <w:color w:val="000000"/>
        </w:rPr>
        <w:t>n Saturday, giving</w:t>
      </w:r>
    </w:p>
    <w:p w14:paraId="16291A94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them the advantage of not being eliminated early in the competition.</w:t>
      </w:r>
    </w:p>
    <w:p w14:paraId="41ED56EA" w14:textId="77777777" w:rsidR="00926F5D" w:rsidRDefault="00843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With the exception of</w:t>
      </w:r>
      <w:proofErr w:type="gramEnd"/>
      <w:r>
        <w:rPr>
          <w:color w:val="000000"/>
        </w:rPr>
        <w:t xml:space="preserve"> the winner of the Friday night competition, random selection will be</w:t>
      </w:r>
    </w:p>
    <w:p w14:paraId="492C1CDC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used to determine the quizzing order.</w:t>
      </w:r>
    </w:p>
    <w:p w14:paraId="3C5BF332" w14:textId="77777777" w:rsidR="00926F5D" w:rsidRDefault="00843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Once the initial quizzes take place the</w:t>
      </w:r>
      <w:r>
        <w:rPr>
          <w:color w:val="000000"/>
        </w:rPr>
        <w:t xml:space="preserve"> teams will be matched up so that they quiz against a </w:t>
      </w:r>
    </w:p>
    <w:p w14:paraId="2E8DA5BF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different team as much as possible.</w:t>
      </w:r>
    </w:p>
    <w:p w14:paraId="0B1C6F66" w14:textId="77777777" w:rsidR="00926F5D" w:rsidRDefault="00843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winner of the competition will be given the traveling plaque for the year and have </w:t>
      </w:r>
      <w:proofErr w:type="gramStart"/>
      <w:r>
        <w:rPr>
          <w:color w:val="000000"/>
        </w:rPr>
        <w:t>their</w:t>
      </w:r>
      <w:proofErr w:type="gramEnd"/>
    </w:p>
    <w:p w14:paraId="5CEA5BD1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name added to it.</w:t>
      </w:r>
    </w:p>
    <w:p w14:paraId="25D150DF" w14:textId="77777777" w:rsidR="00926F5D" w:rsidRDefault="00843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competition procedures outlined in article 8. Can </w:t>
      </w:r>
      <w:r>
        <w:rPr>
          <w:color w:val="000000"/>
        </w:rPr>
        <w:t xml:space="preserve">be modified if needed to better </w:t>
      </w:r>
    </w:p>
    <w:p w14:paraId="6A183CB9" w14:textId="77777777" w:rsidR="00926F5D" w:rsidRDefault="008438B2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accommodate the event.           </w:t>
      </w:r>
    </w:p>
    <w:p w14:paraId="3EDE6A83" w14:textId="77777777" w:rsidR="00926F5D" w:rsidRDefault="008438B2">
      <w:pPr>
        <w:rPr>
          <w:b/>
        </w:rPr>
      </w:pPr>
      <w:r>
        <w:rPr>
          <w:b/>
        </w:rPr>
        <w:t xml:space="preserve">  Definitions:</w:t>
      </w:r>
    </w:p>
    <w:p w14:paraId="75A8ED3E" w14:textId="77777777" w:rsidR="00926F5D" w:rsidRDefault="00843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Regular questions and rebound questions</w:t>
      </w:r>
      <w:r>
        <w:rPr>
          <w:color w:val="000000"/>
        </w:rPr>
        <w:t xml:space="preserve">: The first time a question is asked it is a regular question. When the same question is given to a second player on the other team it is called a rebound. Rebound questions and regular questions have different scoring and different benefits but all other </w:t>
      </w:r>
      <w:r>
        <w:rPr>
          <w:color w:val="000000"/>
        </w:rPr>
        <w:t>procedures are the same.</w:t>
      </w:r>
    </w:p>
    <w:p w14:paraId="6CA25291" w14:textId="77777777" w:rsidR="00926F5D" w:rsidRDefault="00843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Double elimination</w:t>
      </w:r>
      <w:r>
        <w:rPr>
          <w:color w:val="000000"/>
        </w:rPr>
        <w:t>: When a team loses two events they are knocked out of the competition.</w:t>
      </w:r>
    </w:p>
    <w:p w14:paraId="2A466602" w14:textId="77777777" w:rsidR="00926F5D" w:rsidRDefault="00843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Quiz Out</w:t>
      </w:r>
      <w:r>
        <w:rPr>
          <w:color w:val="000000"/>
        </w:rPr>
        <w:t>:  If five regular questions have been answered correctly by a quizzer</w:t>
      </w:r>
      <w:r>
        <w:t>.</w:t>
      </w:r>
    </w:p>
    <w:p w14:paraId="69C432C4" w14:textId="77777777" w:rsidR="00926F5D" w:rsidRDefault="00843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Team Bonus</w:t>
      </w:r>
      <w:r>
        <w:rPr>
          <w:color w:val="000000"/>
        </w:rPr>
        <w:t>:  each quizzer from the original team answers at l</w:t>
      </w:r>
      <w:r>
        <w:rPr>
          <w:color w:val="000000"/>
        </w:rPr>
        <w:t>east one regular question correctly.</w:t>
      </w:r>
    </w:p>
    <w:p w14:paraId="26DC7374" w14:textId="77777777" w:rsidR="00926F5D" w:rsidRDefault="00926F5D">
      <w:pPr>
        <w:spacing w:after="0" w:line="240" w:lineRule="auto"/>
      </w:pPr>
    </w:p>
    <w:p w14:paraId="7245F258" w14:textId="77777777" w:rsidR="00926F5D" w:rsidRDefault="00926F5D">
      <w:pPr>
        <w:spacing w:after="0" w:line="240" w:lineRule="auto"/>
      </w:pPr>
    </w:p>
    <w:p w14:paraId="006F0592" w14:textId="77777777" w:rsidR="00926F5D" w:rsidRDefault="00926F5D">
      <w:pPr>
        <w:spacing w:after="0" w:line="240" w:lineRule="auto"/>
      </w:pPr>
    </w:p>
    <w:p w14:paraId="3E355F39" w14:textId="77777777" w:rsidR="00926F5D" w:rsidRDefault="008438B2">
      <w:pPr>
        <w:ind w:left="720"/>
      </w:pPr>
      <w:r>
        <w:rPr>
          <w:b/>
        </w:rPr>
        <w:lastRenderedPageBreak/>
        <w:t>Important Note:</w:t>
      </w:r>
      <w:r>
        <w:t xml:space="preserve"> It is requested that the teams behave themselves and dress in a manner that is both honoring to God and respectful to others. All dresses should be of length that is below the knees when sitting and a</w:t>
      </w:r>
      <w:r>
        <w:t>ll players should have an attitude that is encouraging to others.</w:t>
      </w:r>
    </w:p>
    <w:p w14:paraId="2092D57E" w14:textId="77777777" w:rsidR="00926F5D" w:rsidRDefault="00926F5D">
      <w:pPr>
        <w:ind w:left="720"/>
      </w:pPr>
    </w:p>
    <w:p w14:paraId="3C15022A" w14:textId="77777777" w:rsidR="00926F5D" w:rsidRDefault="008438B2">
      <w:pPr>
        <w:ind w:left="720"/>
      </w:pPr>
      <w:r>
        <w:t>Revision History:</w:t>
      </w:r>
    </w:p>
    <w:tbl>
      <w:tblPr>
        <w:tblStyle w:val="a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7735"/>
      </w:tblGrid>
      <w:tr w:rsidR="00926F5D" w14:paraId="661DDB17" w14:textId="77777777">
        <w:tc>
          <w:tcPr>
            <w:tcW w:w="895" w:type="dxa"/>
            <w:shd w:val="clear" w:color="auto" w:fill="BFBFBF"/>
          </w:tcPr>
          <w:p w14:paraId="0D00D25D" w14:textId="77777777" w:rsidR="00926F5D" w:rsidRDefault="008438B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5" w:type="dxa"/>
            <w:shd w:val="clear" w:color="auto" w:fill="BFBFBF"/>
          </w:tcPr>
          <w:p w14:paraId="7392E9BD" w14:textId="77777777" w:rsidR="00926F5D" w:rsidRDefault="008438B2">
            <w:pPr>
              <w:tabs>
                <w:tab w:val="left" w:pos="2256"/>
              </w:tabs>
              <w:rPr>
                <w:b/>
              </w:rPr>
            </w:pPr>
            <w:r>
              <w:rPr>
                <w:b/>
              </w:rPr>
              <w:t>Reason for change</w:t>
            </w:r>
            <w:r>
              <w:rPr>
                <w:b/>
              </w:rPr>
              <w:tab/>
            </w:r>
          </w:p>
        </w:tc>
      </w:tr>
      <w:tr w:rsidR="00926F5D" w14:paraId="615CD6F1" w14:textId="77777777">
        <w:tc>
          <w:tcPr>
            <w:tcW w:w="895" w:type="dxa"/>
          </w:tcPr>
          <w:p w14:paraId="226ADCB2" w14:textId="77777777" w:rsidR="00926F5D" w:rsidRDefault="008438B2">
            <w:r>
              <w:t>8/14</w:t>
            </w:r>
          </w:p>
        </w:tc>
        <w:tc>
          <w:tcPr>
            <w:tcW w:w="7735" w:type="dxa"/>
          </w:tcPr>
          <w:p w14:paraId="78A15C3F" w14:textId="77777777" w:rsidR="00926F5D" w:rsidRDefault="008438B2">
            <w:r>
              <w:t>Final Draft created by council</w:t>
            </w:r>
          </w:p>
        </w:tc>
      </w:tr>
      <w:tr w:rsidR="00926F5D" w14:paraId="77813E4F" w14:textId="77777777">
        <w:tc>
          <w:tcPr>
            <w:tcW w:w="895" w:type="dxa"/>
          </w:tcPr>
          <w:p w14:paraId="41AED7B5" w14:textId="77777777" w:rsidR="00926F5D" w:rsidRDefault="008438B2">
            <w:r>
              <w:t>8/15</w:t>
            </w:r>
          </w:p>
        </w:tc>
        <w:tc>
          <w:tcPr>
            <w:tcW w:w="7735" w:type="dxa"/>
          </w:tcPr>
          <w:p w14:paraId="6B9613C4" w14:textId="77777777" w:rsidR="00926F5D" w:rsidRDefault="008438B2">
            <w:r>
              <w:t>Added team member age minimum and maximum</w:t>
            </w:r>
          </w:p>
        </w:tc>
      </w:tr>
      <w:tr w:rsidR="00926F5D" w14:paraId="1C844F7F" w14:textId="77777777">
        <w:tc>
          <w:tcPr>
            <w:tcW w:w="895" w:type="dxa"/>
          </w:tcPr>
          <w:p w14:paraId="3440637F" w14:textId="77777777" w:rsidR="00926F5D" w:rsidRDefault="00926F5D"/>
        </w:tc>
        <w:tc>
          <w:tcPr>
            <w:tcW w:w="7735" w:type="dxa"/>
          </w:tcPr>
          <w:p w14:paraId="2535D049" w14:textId="77777777" w:rsidR="00926F5D" w:rsidRDefault="00926F5D"/>
        </w:tc>
      </w:tr>
      <w:tr w:rsidR="00926F5D" w14:paraId="36F571FF" w14:textId="77777777">
        <w:tc>
          <w:tcPr>
            <w:tcW w:w="895" w:type="dxa"/>
          </w:tcPr>
          <w:p w14:paraId="1AEA7FD9" w14:textId="77777777" w:rsidR="00926F5D" w:rsidRDefault="00926F5D"/>
        </w:tc>
        <w:tc>
          <w:tcPr>
            <w:tcW w:w="7735" w:type="dxa"/>
          </w:tcPr>
          <w:p w14:paraId="313770F7" w14:textId="77777777" w:rsidR="00926F5D" w:rsidRDefault="00926F5D"/>
        </w:tc>
      </w:tr>
      <w:tr w:rsidR="00926F5D" w14:paraId="0935C4D7" w14:textId="77777777">
        <w:tc>
          <w:tcPr>
            <w:tcW w:w="895" w:type="dxa"/>
          </w:tcPr>
          <w:p w14:paraId="01231B4F" w14:textId="77777777" w:rsidR="00926F5D" w:rsidRDefault="00926F5D"/>
        </w:tc>
        <w:tc>
          <w:tcPr>
            <w:tcW w:w="7735" w:type="dxa"/>
          </w:tcPr>
          <w:p w14:paraId="3ADB46BE" w14:textId="77777777" w:rsidR="00926F5D" w:rsidRDefault="00926F5D"/>
        </w:tc>
      </w:tr>
      <w:tr w:rsidR="00926F5D" w14:paraId="6BEF8C02" w14:textId="77777777">
        <w:tc>
          <w:tcPr>
            <w:tcW w:w="895" w:type="dxa"/>
          </w:tcPr>
          <w:p w14:paraId="6ECD1490" w14:textId="77777777" w:rsidR="00926F5D" w:rsidRDefault="00926F5D"/>
        </w:tc>
        <w:tc>
          <w:tcPr>
            <w:tcW w:w="7735" w:type="dxa"/>
          </w:tcPr>
          <w:p w14:paraId="4C9ADBD0" w14:textId="77777777" w:rsidR="00926F5D" w:rsidRDefault="00926F5D"/>
        </w:tc>
      </w:tr>
      <w:tr w:rsidR="00926F5D" w14:paraId="515342A5" w14:textId="77777777">
        <w:tc>
          <w:tcPr>
            <w:tcW w:w="895" w:type="dxa"/>
          </w:tcPr>
          <w:p w14:paraId="5FDB1393" w14:textId="77777777" w:rsidR="00926F5D" w:rsidRDefault="00926F5D"/>
        </w:tc>
        <w:tc>
          <w:tcPr>
            <w:tcW w:w="7735" w:type="dxa"/>
          </w:tcPr>
          <w:p w14:paraId="728AC923" w14:textId="77777777" w:rsidR="00926F5D" w:rsidRDefault="00926F5D"/>
        </w:tc>
      </w:tr>
      <w:tr w:rsidR="00926F5D" w14:paraId="1D09A787" w14:textId="77777777">
        <w:tc>
          <w:tcPr>
            <w:tcW w:w="895" w:type="dxa"/>
          </w:tcPr>
          <w:p w14:paraId="02308265" w14:textId="77777777" w:rsidR="00926F5D" w:rsidRDefault="00926F5D"/>
        </w:tc>
        <w:tc>
          <w:tcPr>
            <w:tcW w:w="7735" w:type="dxa"/>
          </w:tcPr>
          <w:p w14:paraId="1A0716FD" w14:textId="77777777" w:rsidR="00926F5D" w:rsidRDefault="00926F5D"/>
        </w:tc>
      </w:tr>
    </w:tbl>
    <w:p w14:paraId="166CB8B1" w14:textId="77777777" w:rsidR="00926F5D" w:rsidRDefault="00926F5D">
      <w:pPr>
        <w:rPr>
          <w:rFonts w:ascii="NimbusRomdBold" w:eastAsia="NimbusRomdBold" w:hAnsi="NimbusRomdBold" w:cs="NimbusRomdBold"/>
          <w:sz w:val="24"/>
          <w:szCs w:val="24"/>
        </w:rPr>
      </w:pPr>
    </w:p>
    <w:p w14:paraId="63F61F30" w14:textId="77777777" w:rsidR="00926F5D" w:rsidRDefault="008438B2">
      <w:pPr>
        <w:ind w:left="720"/>
        <w:rPr>
          <w:rFonts w:ascii="NimbusRomdBold" w:eastAsia="NimbusRomdBold" w:hAnsi="NimbusRomdBold" w:cs="NimbusRomdBold"/>
        </w:rPr>
      </w:pPr>
      <w:r>
        <w:rPr>
          <w:rFonts w:ascii="NimbusRomdBold" w:eastAsia="NimbusRomdBold" w:hAnsi="NimbusRomdBold" w:cs="NimbusRomdBold"/>
        </w:rPr>
        <w:t>“Thy word have I hid in mine heart, that I might not sin against thee.”  Psalm 119:11</w:t>
      </w:r>
    </w:p>
    <w:p w14:paraId="741759D0" w14:textId="77777777" w:rsidR="00926F5D" w:rsidRDefault="00926F5D"/>
    <w:sectPr w:rsidR="00926F5D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0182F" w14:textId="77777777" w:rsidR="008438B2" w:rsidRDefault="008438B2">
      <w:pPr>
        <w:spacing w:after="0" w:line="240" w:lineRule="auto"/>
      </w:pPr>
      <w:r>
        <w:separator/>
      </w:r>
    </w:p>
  </w:endnote>
  <w:endnote w:type="continuationSeparator" w:id="0">
    <w:p w14:paraId="423403DF" w14:textId="77777777" w:rsidR="008438B2" w:rsidRDefault="008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Romd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530D" w14:textId="77777777" w:rsidR="00926F5D" w:rsidRDefault="008438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62131">
      <w:rPr>
        <w:color w:val="000000"/>
      </w:rPr>
      <w:fldChar w:fldCharType="separate"/>
    </w:r>
    <w:r w:rsidR="00562131">
      <w:rPr>
        <w:noProof/>
        <w:color w:val="000000"/>
      </w:rPr>
      <w:t>1</w:t>
    </w:r>
    <w:r>
      <w:rPr>
        <w:color w:val="000000"/>
      </w:rPr>
      <w:fldChar w:fldCharType="end"/>
    </w:r>
  </w:p>
  <w:p w14:paraId="72190E29" w14:textId="77777777" w:rsidR="00926F5D" w:rsidRDefault="00926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248F" w14:textId="77777777" w:rsidR="008438B2" w:rsidRDefault="008438B2">
      <w:pPr>
        <w:spacing w:after="0" w:line="240" w:lineRule="auto"/>
      </w:pPr>
      <w:r>
        <w:separator/>
      </w:r>
    </w:p>
  </w:footnote>
  <w:footnote w:type="continuationSeparator" w:id="0">
    <w:p w14:paraId="23763ACE" w14:textId="77777777" w:rsidR="008438B2" w:rsidRDefault="0084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31742" w14:textId="77777777" w:rsidR="00926F5D" w:rsidRDefault="00926F5D">
    <w:pPr>
      <w:rPr>
        <w:rFonts w:ascii="NimbusRomdBold" w:eastAsia="NimbusRomdBold" w:hAnsi="NimbusRomdBold" w:cs="NimbusRomdBold"/>
        <w:sz w:val="24"/>
        <w:szCs w:val="24"/>
      </w:rPr>
    </w:pPr>
  </w:p>
  <w:p w14:paraId="7D7007E1" w14:textId="77777777" w:rsidR="00926F5D" w:rsidRDefault="00926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555"/>
    <w:multiLevelType w:val="multilevel"/>
    <w:tmpl w:val="787A3CE4"/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421BE"/>
    <w:multiLevelType w:val="multilevel"/>
    <w:tmpl w:val="53020CE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F7904"/>
    <w:multiLevelType w:val="multilevel"/>
    <w:tmpl w:val="CEDAFB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275D4"/>
    <w:multiLevelType w:val="multilevel"/>
    <w:tmpl w:val="191239CC"/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120CB"/>
    <w:multiLevelType w:val="multilevel"/>
    <w:tmpl w:val="8526A6A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02214"/>
    <w:multiLevelType w:val="multilevel"/>
    <w:tmpl w:val="3E4C489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679CE"/>
    <w:multiLevelType w:val="multilevel"/>
    <w:tmpl w:val="727EE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42CE2"/>
    <w:multiLevelType w:val="multilevel"/>
    <w:tmpl w:val="279005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6256"/>
    <w:multiLevelType w:val="multilevel"/>
    <w:tmpl w:val="7AEC2D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90F9E"/>
    <w:multiLevelType w:val="multilevel"/>
    <w:tmpl w:val="9F90C6AA"/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5D"/>
    <w:rsid w:val="00562131"/>
    <w:rsid w:val="008438B2"/>
    <w:rsid w:val="009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A97D"/>
  <w15:docId w15:val="{FF1237C7-80E4-4A53-8346-1D02FFAE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00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FB"/>
  </w:style>
  <w:style w:type="paragraph" w:styleId="Footer">
    <w:name w:val="footer"/>
    <w:basedOn w:val="Normal"/>
    <w:link w:val="FooterChar"/>
    <w:uiPriority w:val="99"/>
    <w:unhideWhenUsed/>
    <w:rsid w:val="00E8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FB"/>
  </w:style>
  <w:style w:type="character" w:styleId="Hyperlink">
    <w:name w:val="Hyperlink"/>
    <w:basedOn w:val="DefaultParagraphFont"/>
    <w:uiPriority w:val="99"/>
    <w:semiHidden/>
    <w:unhideWhenUsed/>
    <w:rsid w:val="001977B8"/>
    <w:rPr>
      <w:color w:val="0000FF"/>
      <w:u w:val="single"/>
    </w:rPr>
  </w:style>
  <w:style w:type="table" w:styleId="TableGrid">
    <w:name w:val="Table Grid"/>
    <w:basedOn w:val="TableNormal"/>
    <w:uiPriority w:val="39"/>
    <w:rsid w:val="00A5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12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fg9H4tahqNWnsGuESNj8fSL/g==">AMUW2mVlhfL2T7Vtxn+BANsNnl8QDsunvcQ3COIF7j4gX9ubLiLeAxPMRTL57o7kPTvG9B5PRF2xO4CzMbPzsdWgPq0EL0EVbm8aarjoIX3H8wDb+HsSJHQ=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&amp; Pa</dc:creator>
  <cp:lastModifiedBy>Rye, Finn</cp:lastModifiedBy>
  <cp:revision>2</cp:revision>
  <dcterms:created xsi:type="dcterms:W3CDTF">2021-08-12T13:48:00Z</dcterms:created>
  <dcterms:modified xsi:type="dcterms:W3CDTF">2021-11-20T22:38:00Z</dcterms:modified>
</cp:coreProperties>
</file>