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37E3" w14:textId="4F1881F3" w:rsidR="009506AC" w:rsidRPr="003E7A9E" w:rsidRDefault="00AE44F6">
      <w:pPr>
        <w:rPr>
          <w:sz w:val="40"/>
          <w:szCs w:val="40"/>
        </w:rPr>
      </w:pPr>
      <w:r>
        <w:rPr>
          <w:sz w:val="32"/>
          <w:szCs w:val="32"/>
        </w:rPr>
        <w:t xml:space="preserve">            </w:t>
      </w:r>
      <w:r w:rsidR="00F1675C">
        <w:rPr>
          <w:sz w:val="32"/>
          <w:szCs w:val="32"/>
        </w:rPr>
        <w:t xml:space="preserve">        </w:t>
      </w:r>
      <w:r>
        <w:rPr>
          <w:sz w:val="32"/>
          <w:szCs w:val="32"/>
        </w:rPr>
        <w:t xml:space="preserve">  </w:t>
      </w:r>
      <w:r w:rsidR="003E7A9E">
        <w:rPr>
          <w:sz w:val="40"/>
          <w:szCs w:val="40"/>
        </w:rPr>
        <w:t>Alaska KJV Bible Quizzing Tournamen</w:t>
      </w:r>
      <w:r w:rsidR="00F1675C">
        <w:rPr>
          <w:sz w:val="40"/>
          <w:szCs w:val="40"/>
        </w:rPr>
        <w:t>t</w:t>
      </w:r>
    </w:p>
    <w:p w14:paraId="58597683" w14:textId="63A8D887" w:rsidR="00AE44F6" w:rsidRDefault="00AE44F6">
      <w:pPr>
        <w:rPr>
          <w:sz w:val="32"/>
          <w:szCs w:val="32"/>
        </w:rPr>
      </w:pPr>
      <w:r>
        <w:rPr>
          <w:sz w:val="32"/>
          <w:szCs w:val="32"/>
        </w:rPr>
        <w:t xml:space="preserve">   </w:t>
      </w:r>
      <w:r w:rsidR="003E7A9E">
        <w:rPr>
          <w:sz w:val="32"/>
          <w:szCs w:val="32"/>
        </w:rPr>
        <w:t xml:space="preserve">                   </w:t>
      </w:r>
      <w:r>
        <w:rPr>
          <w:sz w:val="32"/>
          <w:szCs w:val="32"/>
        </w:rPr>
        <w:t xml:space="preserve"> </w:t>
      </w:r>
      <w:r w:rsidR="00F1675C">
        <w:rPr>
          <w:sz w:val="32"/>
          <w:szCs w:val="32"/>
        </w:rPr>
        <w:t xml:space="preserve">         </w:t>
      </w:r>
      <w:r>
        <w:rPr>
          <w:sz w:val="32"/>
          <w:szCs w:val="32"/>
        </w:rPr>
        <w:t>Our Articles of Faith and Doctrine</w:t>
      </w:r>
    </w:p>
    <w:p w14:paraId="6EC383D1" w14:textId="5DA4E408" w:rsidR="00AE44F6" w:rsidRDefault="00AE44F6">
      <w:pPr>
        <w:rPr>
          <w:sz w:val="32"/>
          <w:szCs w:val="32"/>
        </w:rPr>
      </w:pPr>
    </w:p>
    <w:p w14:paraId="5D18B971" w14:textId="77777777" w:rsidR="00AE44F6" w:rsidRDefault="00AE44F6">
      <w:pPr>
        <w:rPr>
          <w:sz w:val="32"/>
          <w:szCs w:val="32"/>
        </w:rPr>
      </w:pPr>
      <w:r>
        <w:rPr>
          <w:sz w:val="32"/>
          <w:szCs w:val="32"/>
        </w:rPr>
        <w:t>1) The Holy Scriptures</w:t>
      </w:r>
    </w:p>
    <w:p w14:paraId="19CCF188" w14:textId="75DCE046" w:rsidR="00AE44F6" w:rsidRDefault="00AE44F6">
      <w:pPr>
        <w:rPr>
          <w:sz w:val="32"/>
          <w:szCs w:val="32"/>
        </w:rPr>
      </w:pPr>
      <w:r>
        <w:rPr>
          <w:sz w:val="32"/>
          <w:szCs w:val="32"/>
        </w:rPr>
        <w:t>We believe the Holy Scripture of the Old and New Testaments to be the verbally inspired Word of God, the final authority for faith and life, inerrant in the original writings, infallible and God -breathed (2 Timothy 3:16, 17; 2Peter 1:20,21; Matthew 5:1</w:t>
      </w:r>
      <w:r w:rsidR="00145CA7">
        <w:rPr>
          <w:sz w:val="32"/>
          <w:szCs w:val="32"/>
        </w:rPr>
        <w:t>7</w:t>
      </w:r>
      <w:r>
        <w:rPr>
          <w:sz w:val="32"/>
          <w:szCs w:val="32"/>
        </w:rPr>
        <w:t xml:space="preserve">). </w:t>
      </w:r>
    </w:p>
    <w:p w14:paraId="1C6B092F" w14:textId="77777777" w:rsidR="0034017E" w:rsidRDefault="0034017E">
      <w:pPr>
        <w:rPr>
          <w:sz w:val="32"/>
          <w:szCs w:val="32"/>
        </w:rPr>
      </w:pPr>
    </w:p>
    <w:p w14:paraId="2BE92DF2" w14:textId="7AAD3741" w:rsidR="0095192D" w:rsidRDefault="0095192D">
      <w:pPr>
        <w:rPr>
          <w:sz w:val="32"/>
          <w:szCs w:val="32"/>
        </w:rPr>
      </w:pPr>
      <w:r>
        <w:rPr>
          <w:sz w:val="32"/>
          <w:szCs w:val="32"/>
        </w:rPr>
        <w:t>2) The GodHead</w:t>
      </w:r>
    </w:p>
    <w:p w14:paraId="622DBAC3" w14:textId="624C6EA8" w:rsidR="0034017E" w:rsidRDefault="0034017E">
      <w:pPr>
        <w:rPr>
          <w:sz w:val="32"/>
          <w:szCs w:val="32"/>
        </w:rPr>
      </w:pPr>
      <w:r>
        <w:rPr>
          <w:sz w:val="32"/>
          <w:szCs w:val="32"/>
        </w:rPr>
        <w:t xml:space="preserve">We believe in the Triune God </w:t>
      </w:r>
      <w:r w:rsidR="002964BB">
        <w:rPr>
          <w:sz w:val="32"/>
          <w:szCs w:val="32"/>
        </w:rPr>
        <w:t>eternally</w:t>
      </w:r>
      <w:r>
        <w:rPr>
          <w:sz w:val="32"/>
          <w:szCs w:val="32"/>
        </w:rPr>
        <w:t xml:space="preserve"> existing in three persons---Father, Son and Holy Spirit----co-eternal in being, co-identical in nature, co-equal in power and in glory, having the same attributes and perfections (Deuteron</w:t>
      </w:r>
      <w:r w:rsidR="00C30073">
        <w:rPr>
          <w:sz w:val="32"/>
          <w:szCs w:val="32"/>
        </w:rPr>
        <w:t>o</w:t>
      </w:r>
      <w:r>
        <w:rPr>
          <w:sz w:val="32"/>
          <w:szCs w:val="32"/>
        </w:rPr>
        <w:t>my 6:4, 2C</w:t>
      </w:r>
      <w:r w:rsidR="00FC50D6">
        <w:rPr>
          <w:sz w:val="32"/>
          <w:szCs w:val="32"/>
        </w:rPr>
        <w:t>o</w:t>
      </w:r>
      <w:r>
        <w:rPr>
          <w:sz w:val="32"/>
          <w:szCs w:val="32"/>
        </w:rPr>
        <w:t>rinthians 13:14).</w:t>
      </w:r>
    </w:p>
    <w:p w14:paraId="6D30DE62" w14:textId="06D03FDB" w:rsidR="0034017E" w:rsidRDefault="0034017E">
      <w:pPr>
        <w:rPr>
          <w:sz w:val="32"/>
          <w:szCs w:val="32"/>
        </w:rPr>
      </w:pPr>
    </w:p>
    <w:p w14:paraId="7E2E578C" w14:textId="1FCF558E" w:rsidR="0034017E" w:rsidRDefault="0034017E">
      <w:pPr>
        <w:rPr>
          <w:sz w:val="32"/>
          <w:szCs w:val="32"/>
        </w:rPr>
      </w:pPr>
      <w:r>
        <w:rPr>
          <w:sz w:val="32"/>
          <w:szCs w:val="32"/>
        </w:rPr>
        <w:t xml:space="preserve">3) The </w:t>
      </w:r>
      <w:r w:rsidR="002964BB">
        <w:rPr>
          <w:sz w:val="32"/>
          <w:szCs w:val="32"/>
        </w:rPr>
        <w:t>P</w:t>
      </w:r>
      <w:r>
        <w:rPr>
          <w:sz w:val="32"/>
          <w:szCs w:val="32"/>
        </w:rPr>
        <w:t xml:space="preserve">erson and </w:t>
      </w:r>
      <w:r w:rsidR="002964BB">
        <w:rPr>
          <w:sz w:val="32"/>
          <w:szCs w:val="32"/>
        </w:rPr>
        <w:t>W</w:t>
      </w:r>
      <w:r>
        <w:rPr>
          <w:sz w:val="32"/>
          <w:szCs w:val="32"/>
        </w:rPr>
        <w:t>ork of Christ</w:t>
      </w:r>
    </w:p>
    <w:p w14:paraId="4FCAC491" w14:textId="10F82A6D" w:rsidR="0034017E" w:rsidRDefault="0034017E">
      <w:pPr>
        <w:rPr>
          <w:sz w:val="32"/>
          <w:szCs w:val="32"/>
        </w:rPr>
      </w:pPr>
      <w:r>
        <w:rPr>
          <w:sz w:val="32"/>
          <w:szCs w:val="32"/>
        </w:rPr>
        <w:t>a. We believe the Lord Jesus Christ, the eternal Son of God, became man, without ceasing to be God, having been conceived by the Holy Spirit and born of the Virgin Mary, in order that He might reveal God and redeem sinful men (John 1:1,2,14 and Luke 1:35)</w:t>
      </w:r>
    </w:p>
    <w:p w14:paraId="1B804EF9" w14:textId="7633BEAF" w:rsidR="00C93E19" w:rsidRDefault="00C93E19">
      <w:pPr>
        <w:rPr>
          <w:sz w:val="32"/>
          <w:szCs w:val="32"/>
        </w:rPr>
      </w:pPr>
      <w:r>
        <w:rPr>
          <w:sz w:val="32"/>
          <w:szCs w:val="32"/>
        </w:rPr>
        <w:t>b. We believe that the Lord Jesus Christ accomplished our redemption through His death on the cross as a representative, vicarious, substitutionary sacrifice; and that our justification is made sure by His literal, physical resurrection from the dead (Romans 3:24,25; 1</w:t>
      </w:r>
      <w:r w:rsidR="00FC50D6">
        <w:rPr>
          <w:sz w:val="32"/>
          <w:szCs w:val="32"/>
        </w:rPr>
        <w:t xml:space="preserve"> </w:t>
      </w:r>
      <w:r>
        <w:rPr>
          <w:sz w:val="32"/>
          <w:szCs w:val="32"/>
        </w:rPr>
        <w:t>Peter 2:24; 1</w:t>
      </w:r>
      <w:r w:rsidR="00FC50D6">
        <w:rPr>
          <w:sz w:val="32"/>
          <w:szCs w:val="32"/>
        </w:rPr>
        <w:t xml:space="preserve"> </w:t>
      </w:r>
      <w:r>
        <w:rPr>
          <w:sz w:val="32"/>
          <w:szCs w:val="32"/>
        </w:rPr>
        <w:t xml:space="preserve">Peter 1:3-5). </w:t>
      </w:r>
    </w:p>
    <w:p w14:paraId="141AC148" w14:textId="0E697BD9" w:rsidR="00C93E19" w:rsidRDefault="00C93E19">
      <w:pPr>
        <w:rPr>
          <w:sz w:val="32"/>
          <w:szCs w:val="32"/>
        </w:rPr>
      </w:pPr>
      <w:r>
        <w:rPr>
          <w:sz w:val="32"/>
          <w:szCs w:val="32"/>
        </w:rPr>
        <w:lastRenderedPageBreak/>
        <w:t>c. We believe that the Lord Jesus Christ ascended to heaven, and is now exalted at the right hand of God, where as our High Priest, He fulfills the Ministry of Representative, Intercessor, and Advocate (Acts 1:9; Hebrews 9:24; 7:25; Romans 8:34; 1 John 2:1,2).</w:t>
      </w:r>
    </w:p>
    <w:p w14:paraId="1EE2A56A" w14:textId="77F084A8" w:rsidR="00E15369" w:rsidRDefault="00E15369">
      <w:pPr>
        <w:rPr>
          <w:sz w:val="32"/>
          <w:szCs w:val="32"/>
        </w:rPr>
      </w:pPr>
    </w:p>
    <w:p w14:paraId="611E273A" w14:textId="4A1C1147" w:rsidR="00E15369" w:rsidRDefault="00E15369">
      <w:pPr>
        <w:rPr>
          <w:sz w:val="32"/>
          <w:szCs w:val="32"/>
        </w:rPr>
      </w:pPr>
      <w:r>
        <w:rPr>
          <w:sz w:val="32"/>
          <w:szCs w:val="32"/>
        </w:rPr>
        <w:t xml:space="preserve">4) The </w:t>
      </w:r>
      <w:r w:rsidR="002964BB">
        <w:rPr>
          <w:sz w:val="32"/>
          <w:szCs w:val="32"/>
        </w:rPr>
        <w:t>P</w:t>
      </w:r>
      <w:r>
        <w:rPr>
          <w:sz w:val="32"/>
          <w:szCs w:val="32"/>
        </w:rPr>
        <w:t xml:space="preserve">erson and </w:t>
      </w:r>
      <w:r w:rsidR="002964BB">
        <w:rPr>
          <w:sz w:val="32"/>
          <w:szCs w:val="32"/>
        </w:rPr>
        <w:t>W</w:t>
      </w:r>
      <w:r>
        <w:rPr>
          <w:sz w:val="32"/>
          <w:szCs w:val="32"/>
        </w:rPr>
        <w:t>ork of the Holy Spirit</w:t>
      </w:r>
    </w:p>
    <w:p w14:paraId="6FF0EDAA" w14:textId="3B47E8C9" w:rsidR="00E15369" w:rsidRDefault="00E15369">
      <w:pPr>
        <w:rPr>
          <w:sz w:val="32"/>
          <w:szCs w:val="32"/>
        </w:rPr>
      </w:pPr>
      <w:r>
        <w:rPr>
          <w:sz w:val="32"/>
          <w:szCs w:val="32"/>
        </w:rPr>
        <w:t>a. We believe that the Holy Spirit is a person who convicts the world of sin, of righteousness and of judgement, and that He is the supernatural agent in regeneration, baptizing all believers into the body of Christ, indwelling and sealing them until the day of redemption (John 16:8-11; 2Corinthians 3:</w:t>
      </w:r>
      <w:r w:rsidR="00145CA7">
        <w:rPr>
          <w:sz w:val="32"/>
          <w:szCs w:val="32"/>
        </w:rPr>
        <w:t>18</w:t>
      </w:r>
      <w:r>
        <w:rPr>
          <w:sz w:val="32"/>
          <w:szCs w:val="32"/>
        </w:rPr>
        <w:t>; 1Corinthians 12:1</w:t>
      </w:r>
      <w:r w:rsidR="00145CA7">
        <w:rPr>
          <w:sz w:val="32"/>
          <w:szCs w:val="32"/>
        </w:rPr>
        <w:t>3</w:t>
      </w:r>
      <w:r>
        <w:rPr>
          <w:sz w:val="32"/>
          <w:szCs w:val="32"/>
        </w:rPr>
        <w:t>; Romans 8:9; Ephesians 1:13,14).</w:t>
      </w:r>
    </w:p>
    <w:p w14:paraId="5E8E8148" w14:textId="28BC7673" w:rsidR="00E15369" w:rsidRDefault="00E15369">
      <w:pPr>
        <w:rPr>
          <w:sz w:val="32"/>
          <w:szCs w:val="32"/>
        </w:rPr>
      </w:pPr>
      <w:r>
        <w:rPr>
          <w:sz w:val="32"/>
          <w:szCs w:val="32"/>
        </w:rPr>
        <w:t xml:space="preserve"> b. We believe that he is a Divine Teacher who guides believers into the truth; and that it is the privilege and duty of all the saved to be filled with the spirit (John </w:t>
      </w:r>
      <w:r w:rsidR="00117BCD">
        <w:rPr>
          <w:sz w:val="32"/>
          <w:szCs w:val="32"/>
        </w:rPr>
        <w:t>16:13 1</w:t>
      </w:r>
      <w:r w:rsidR="00FC50D6">
        <w:rPr>
          <w:sz w:val="32"/>
          <w:szCs w:val="32"/>
        </w:rPr>
        <w:t xml:space="preserve"> </w:t>
      </w:r>
      <w:r w:rsidR="00117BCD">
        <w:rPr>
          <w:sz w:val="32"/>
          <w:szCs w:val="32"/>
        </w:rPr>
        <w:t xml:space="preserve">John 2:20,27; Ephesians </w:t>
      </w:r>
      <w:r w:rsidR="00FC50D6">
        <w:rPr>
          <w:sz w:val="32"/>
          <w:szCs w:val="32"/>
        </w:rPr>
        <w:t>5:18</w:t>
      </w:r>
      <w:r w:rsidR="00117BCD">
        <w:rPr>
          <w:sz w:val="32"/>
          <w:szCs w:val="32"/>
        </w:rPr>
        <w:t>)</w:t>
      </w:r>
    </w:p>
    <w:p w14:paraId="02D15FC1" w14:textId="35532403" w:rsidR="00117BCD" w:rsidRDefault="00117BCD">
      <w:pPr>
        <w:rPr>
          <w:sz w:val="32"/>
          <w:szCs w:val="32"/>
        </w:rPr>
      </w:pPr>
    </w:p>
    <w:p w14:paraId="51996A12" w14:textId="46A47849" w:rsidR="00117BCD" w:rsidRDefault="00117BCD">
      <w:pPr>
        <w:rPr>
          <w:sz w:val="32"/>
          <w:szCs w:val="32"/>
        </w:rPr>
      </w:pPr>
      <w:r>
        <w:rPr>
          <w:sz w:val="32"/>
          <w:szCs w:val="32"/>
        </w:rPr>
        <w:t xml:space="preserve">5) The </w:t>
      </w:r>
      <w:r w:rsidR="002964BB">
        <w:rPr>
          <w:sz w:val="32"/>
          <w:szCs w:val="32"/>
        </w:rPr>
        <w:t>D</w:t>
      </w:r>
      <w:r>
        <w:rPr>
          <w:sz w:val="32"/>
          <w:szCs w:val="32"/>
        </w:rPr>
        <w:t xml:space="preserve">epravity of </w:t>
      </w:r>
      <w:r w:rsidR="002964BB">
        <w:rPr>
          <w:sz w:val="32"/>
          <w:szCs w:val="32"/>
        </w:rPr>
        <w:t>M</w:t>
      </w:r>
      <w:r>
        <w:rPr>
          <w:sz w:val="32"/>
          <w:szCs w:val="32"/>
        </w:rPr>
        <w:t>an</w:t>
      </w:r>
    </w:p>
    <w:p w14:paraId="505DD0F1" w14:textId="022D689D" w:rsidR="00117BCD" w:rsidRDefault="00117BCD">
      <w:pPr>
        <w:rPr>
          <w:sz w:val="32"/>
          <w:szCs w:val="32"/>
        </w:rPr>
      </w:pPr>
      <w:r>
        <w:rPr>
          <w:sz w:val="32"/>
          <w:szCs w:val="32"/>
        </w:rPr>
        <w:t>We believe that man was created in the image and likeness of God, but that in Adam’s sin the race fell, inherited a sinful nature, and became alienated from God; and that man is totally depraved, and of himself utterly unable to remedy his lost condition (Genesis 1:26,27; Romans 3:22,23; 5:12; Ephesians 2:1-3,12)</w:t>
      </w:r>
    </w:p>
    <w:p w14:paraId="588E2761" w14:textId="60899E43" w:rsidR="00117BCD" w:rsidRDefault="00117BCD">
      <w:pPr>
        <w:rPr>
          <w:sz w:val="32"/>
          <w:szCs w:val="32"/>
        </w:rPr>
      </w:pPr>
    </w:p>
    <w:p w14:paraId="1A894B01" w14:textId="498E4270" w:rsidR="00117BCD" w:rsidRDefault="00117BCD">
      <w:pPr>
        <w:rPr>
          <w:sz w:val="32"/>
          <w:szCs w:val="32"/>
        </w:rPr>
      </w:pPr>
      <w:r>
        <w:rPr>
          <w:sz w:val="32"/>
          <w:szCs w:val="32"/>
        </w:rPr>
        <w:t>6) Salvation</w:t>
      </w:r>
    </w:p>
    <w:p w14:paraId="71978C31" w14:textId="21E8FDCB" w:rsidR="00117BCD" w:rsidRDefault="00B5347D">
      <w:pPr>
        <w:rPr>
          <w:sz w:val="32"/>
          <w:szCs w:val="32"/>
        </w:rPr>
      </w:pPr>
      <w:r>
        <w:rPr>
          <w:sz w:val="32"/>
          <w:szCs w:val="32"/>
        </w:rPr>
        <w:t xml:space="preserve">We believe that salvation is a gift of God brought to man by grace and received by personal faith in the Lord Jesus Christ, whose precious blood was shed on </w:t>
      </w:r>
      <w:r w:rsidR="00FC50D6">
        <w:rPr>
          <w:sz w:val="32"/>
          <w:szCs w:val="32"/>
        </w:rPr>
        <w:t>Calvary</w:t>
      </w:r>
      <w:r>
        <w:rPr>
          <w:sz w:val="32"/>
          <w:szCs w:val="32"/>
        </w:rPr>
        <w:t xml:space="preserve"> for the forgiveness of our sins, and that man </w:t>
      </w:r>
      <w:r>
        <w:rPr>
          <w:sz w:val="32"/>
          <w:szCs w:val="32"/>
        </w:rPr>
        <w:lastRenderedPageBreak/>
        <w:t>in no way contributes to his salvation thr</w:t>
      </w:r>
      <w:r w:rsidR="003E7A9E">
        <w:rPr>
          <w:sz w:val="32"/>
          <w:szCs w:val="32"/>
        </w:rPr>
        <w:t>ough</w:t>
      </w:r>
      <w:r>
        <w:rPr>
          <w:sz w:val="32"/>
          <w:szCs w:val="32"/>
        </w:rPr>
        <w:t xml:space="preserve"> good works or otherwise </w:t>
      </w:r>
      <w:r w:rsidR="00087BD2">
        <w:rPr>
          <w:sz w:val="32"/>
          <w:szCs w:val="32"/>
        </w:rPr>
        <w:t>(</w:t>
      </w:r>
      <w:r>
        <w:rPr>
          <w:sz w:val="32"/>
          <w:szCs w:val="32"/>
        </w:rPr>
        <w:t xml:space="preserve">Ephesians 2:8-10; </w:t>
      </w:r>
      <w:r w:rsidR="00145CA7">
        <w:rPr>
          <w:sz w:val="32"/>
          <w:szCs w:val="32"/>
        </w:rPr>
        <w:t>Romans 10:9-10</w:t>
      </w:r>
      <w:r>
        <w:rPr>
          <w:sz w:val="32"/>
          <w:szCs w:val="32"/>
        </w:rPr>
        <w:t>; Ephesians 1:7; 1</w:t>
      </w:r>
      <w:r w:rsidR="00087BD2">
        <w:rPr>
          <w:sz w:val="32"/>
          <w:szCs w:val="32"/>
        </w:rPr>
        <w:t xml:space="preserve"> </w:t>
      </w:r>
      <w:r>
        <w:rPr>
          <w:sz w:val="32"/>
          <w:szCs w:val="32"/>
        </w:rPr>
        <w:t>Peter 1:18,19</w:t>
      </w:r>
      <w:r w:rsidR="00087BD2">
        <w:rPr>
          <w:sz w:val="32"/>
          <w:szCs w:val="32"/>
        </w:rPr>
        <w:t>)</w:t>
      </w:r>
      <w:r>
        <w:rPr>
          <w:sz w:val="32"/>
          <w:szCs w:val="32"/>
        </w:rPr>
        <w:t>.</w:t>
      </w:r>
    </w:p>
    <w:p w14:paraId="19564A5F" w14:textId="1E6FE180" w:rsidR="00B5347D" w:rsidRDefault="00B5347D">
      <w:pPr>
        <w:rPr>
          <w:sz w:val="32"/>
          <w:szCs w:val="32"/>
        </w:rPr>
      </w:pPr>
    </w:p>
    <w:p w14:paraId="452AADD0" w14:textId="668DFB62" w:rsidR="00B5347D" w:rsidRDefault="00B5347D">
      <w:pPr>
        <w:rPr>
          <w:sz w:val="32"/>
          <w:szCs w:val="32"/>
        </w:rPr>
      </w:pPr>
      <w:r>
        <w:rPr>
          <w:sz w:val="32"/>
          <w:szCs w:val="32"/>
        </w:rPr>
        <w:t xml:space="preserve">7) The </w:t>
      </w:r>
      <w:r w:rsidR="002964BB">
        <w:rPr>
          <w:sz w:val="32"/>
          <w:szCs w:val="32"/>
        </w:rPr>
        <w:t>E</w:t>
      </w:r>
      <w:r>
        <w:rPr>
          <w:sz w:val="32"/>
          <w:szCs w:val="32"/>
        </w:rPr>
        <w:t xml:space="preserve">ternal </w:t>
      </w:r>
      <w:r w:rsidR="002964BB">
        <w:rPr>
          <w:sz w:val="32"/>
          <w:szCs w:val="32"/>
        </w:rPr>
        <w:t>S</w:t>
      </w:r>
      <w:r>
        <w:rPr>
          <w:sz w:val="32"/>
          <w:szCs w:val="32"/>
        </w:rPr>
        <w:t xml:space="preserve">ecurity and </w:t>
      </w:r>
      <w:r w:rsidR="002964BB">
        <w:rPr>
          <w:sz w:val="32"/>
          <w:szCs w:val="32"/>
        </w:rPr>
        <w:t>A</w:t>
      </w:r>
      <w:r>
        <w:rPr>
          <w:sz w:val="32"/>
          <w:szCs w:val="32"/>
        </w:rPr>
        <w:t xml:space="preserve">ssurance of </w:t>
      </w:r>
      <w:r w:rsidR="002964BB">
        <w:rPr>
          <w:sz w:val="32"/>
          <w:szCs w:val="32"/>
        </w:rPr>
        <w:t>B</w:t>
      </w:r>
      <w:r>
        <w:rPr>
          <w:sz w:val="32"/>
          <w:szCs w:val="32"/>
        </w:rPr>
        <w:t>elievers</w:t>
      </w:r>
    </w:p>
    <w:p w14:paraId="759DF346" w14:textId="2C44FAF3" w:rsidR="00B5347D" w:rsidRDefault="00D0709D">
      <w:pPr>
        <w:rPr>
          <w:sz w:val="32"/>
          <w:szCs w:val="32"/>
        </w:rPr>
      </w:pPr>
      <w:r>
        <w:rPr>
          <w:sz w:val="32"/>
          <w:szCs w:val="32"/>
        </w:rPr>
        <w:t xml:space="preserve">a. </w:t>
      </w:r>
      <w:r w:rsidR="00B5347D">
        <w:rPr>
          <w:sz w:val="32"/>
          <w:szCs w:val="32"/>
        </w:rPr>
        <w:t>We believe that all the redeemed once saved are kept by God’s power and are thus secure in Christ forever (John 6:37-40;</w:t>
      </w:r>
      <w:r>
        <w:rPr>
          <w:sz w:val="32"/>
          <w:szCs w:val="32"/>
        </w:rPr>
        <w:t xml:space="preserve"> 10:27-30; Romans 8:1,38,39; 1</w:t>
      </w:r>
      <w:r w:rsidR="00087BD2">
        <w:rPr>
          <w:sz w:val="32"/>
          <w:szCs w:val="32"/>
        </w:rPr>
        <w:t xml:space="preserve"> </w:t>
      </w:r>
      <w:r>
        <w:rPr>
          <w:sz w:val="32"/>
          <w:szCs w:val="32"/>
        </w:rPr>
        <w:t>Corinthians 1:4-8; 1</w:t>
      </w:r>
      <w:r w:rsidR="00087BD2">
        <w:rPr>
          <w:sz w:val="32"/>
          <w:szCs w:val="32"/>
        </w:rPr>
        <w:t xml:space="preserve"> </w:t>
      </w:r>
      <w:r>
        <w:rPr>
          <w:sz w:val="32"/>
          <w:szCs w:val="32"/>
        </w:rPr>
        <w:t>Peter 1:5).</w:t>
      </w:r>
    </w:p>
    <w:p w14:paraId="34FB27BD" w14:textId="030D6857" w:rsidR="00D0709D" w:rsidRDefault="00D0709D">
      <w:pPr>
        <w:rPr>
          <w:sz w:val="32"/>
          <w:szCs w:val="32"/>
        </w:rPr>
      </w:pPr>
      <w:r>
        <w:rPr>
          <w:sz w:val="32"/>
          <w:szCs w:val="32"/>
        </w:rPr>
        <w:t>b. We believe that it is the privilege of believers to rejoice in the assurance of their salvation through the testimony of God’s Word; which clearly forbids the use of Christian liberty as an occasion to the flesh (Romans 13:13,14; Galatians 5:13 Titus 2:11-15).</w:t>
      </w:r>
    </w:p>
    <w:p w14:paraId="34688B60" w14:textId="29B7BD71" w:rsidR="001D70C8" w:rsidRDefault="001D70C8">
      <w:pPr>
        <w:rPr>
          <w:sz w:val="32"/>
          <w:szCs w:val="32"/>
        </w:rPr>
      </w:pPr>
    </w:p>
    <w:p w14:paraId="08EB612F" w14:textId="1298BE87" w:rsidR="001D70C8" w:rsidRDefault="001D70C8">
      <w:pPr>
        <w:rPr>
          <w:sz w:val="32"/>
          <w:szCs w:val="32"/>
        </w:rPr>
      </w:pPr>
      <w:r>
        <w:rPr>
          <w:sz w:val="32"/>
          <w:szCs w:val="32"/>
        </w:rPr>
        <w:t xml:space="preserve">8) The </w:t>
      </w:r>
      <w:r w:rsidR="002964BB">
        <w:rPr>
          <w:sz w:val="32"/>
          <w:szCs w:val="32"/>
        </w:rPr>
        <w:t>T</w:t>
      </w:r>
      <w:r>
        <w:rPr>
          <w:sz w:val="32"/>
          <w:szCs w:val="32"/>
        </w:rPr>
        <w:t xml:space="preserve">wo </w:t>
      </w:r>
      <w:r w:rsidR="002964BB">
        <w:rPr>
          <w:sz w:val="32"/>
          <w:szCs w:val="32"/>
        </w:rPr>
        <w:t>N</w:t>
      </w:r>
      <w:r>
        <w:rPr>
          <w:sz w:val="32"/>
          <w:szCs w:val="32"/>
        </w:rPr>
        <w:t xml:space="preserve">atures of the </w:t>
      </w:r>
      <w:r w:rsidR="002964BB">
        <w:rPr>
          <w:sz w:val="32"/>
          <w:szCs w:val="32"/>
        </w:rPr>
        <w:t>B</w:t>
      </w:r>
      <w:r>
        <w:rPr>
          <w:sz w:val="32"/>
          <w:szCs w:val="32"/>
        </w:rPr>
        <w:t>eliever</w:t>
      </w:r>
    </w:p>
    <w:p w14:paraId="79EC5428" w14:textId="04CB68B4" w:rsidR="001D70C8" w:rsidRDefault="001D70C8">
      <w:pPr>
        <w:rPr>
          <w:sz w:val="32"/>
          <w:szCs w:val="32"/>
        </w:rPr>
      </w:pPr>
      <w:r>
        <w:rPr>
          <w:sz w:val="32"/>
          <w:szCs w:val="32"/>
        </w:rPr>
        <w:t>We believe that every saved person has two natures, with provision made for victory of the new nature over the old nature through the power of the indwelling Holy Spirit</w:t>
      </w:r>
      <w:r w:rsidR="005A5113">
        <w:rPr>
          <w:sz w:val="32"/>
          <w:szCs w:val="32"/>
        </w:rPr>
        <w:t xml:space="preserve">; and that all claims to the eradication of the old nature in this life are </w:t>
      </w:r>
      <w:r w:rsidR="00FC50D6">
        <w:rPr>
          <w:sz w:val="32"/>
          <w:szCs w:val="32"/>
        </w:rPr>
        <w:t>unscriptural</w:t>
      </w:r>
      <w:r w:rsidR="00AB4A2F">
        <w:rPr>
          <w:sz w:val="32"/>
          <w:szCs w:val="32"/>
        </w:rPr>
        <w:t xml:space="preserve"> </w:t>
      </w:r>
      <w:r w:rsidR="00087BD2">
        <w:rPr>
          <w:sz w:val="32"/>
          <w:szCs w:val="32"/>
        </w:rPr>
        <w:t>(</w:t>
      </w:r>
      <w:r w:rsidR="005A5113">
        <w:rPr>
          <w:sz w:val="32"/>
          <w:szCs w:val="32"/>
        </w:rPr>
        <w:t>Romans 6:13; 8:12,13; Galatians 5:16-25; Ephesians 4:22-24; Colossians 3:10; 1 Peter 1:14-16; 1 John 3:5-9).</w:t>
      </w:r>
    </w:p>
    <w:p w14:paraId="6F0E0274" w14:textId="078105B8" w:rsidR="005A5113" w:rsidRDefault="005A5113">
      <w:pPr>
        <w:rPr>
          <w:sz w:val="32"/>
          <w:szCs w:val="32"/>
        </w:rPr>
      </w:pPr>
    </w:p>
    <w:p w14:paraId="7BC514C5" w14:textId="60F4D1B2" w:rsidR="005A5113" w:rsidRDefault="005A5113">
      <w:pPr>
        <w:rPr>
          <w:sz w:val="32"/>
          <w:szCs w:val="32"/>
        </w:rPr>
      </w:pPr>
      <w:r>
        <w:rPr>
          <w:sz w:val="32"/>
          <w:szCs w:val="32"/>
        </w:rPr>
        <w:t>9 Separation</w:t>
      </w:r>
    </w:p>
    <w:p w14:paraId="2B1D8244" w14:textId="240B371B" w:rsidR="005A5113" w:rsidRDefault="005A5113">
      <w:pPr>
        <w:rPr>
          <w:sz w:val="32"/>
          <w:szCs w:val="32"/>
        </w:rPr>
      </w:pPr>
      <w:r>
        <w:rPr>
          <w:sz w:val="32"/>
          <w:szCs w:val="32"/>
        </w:rPr>
        <w:t>We believe that all the saved should live in such a manner as not to bring reproach upon their Savior and Lord; and that separation from all religious apostasy, all worldly and sinful pleasures or associations is commanded of God (2 Timothy</w:t>
      </w:r>
      <w:r w:rsidR="00145CA7">
        <w:rPr>
          <w:sz w:val="32"/>
          <w:szCs w:val="32"/>
        </w:rPr>
        <w:t xml:space="preserve"> 3:</w:t>
      </w:r>
      <w:r>
        <w:rPr>
          <w:sz w:val="32"/>
          <w:szCs w:val="32"/>
        </w:rPr>
        <w:t xml:space="preserve"> 1-5; Romans 12:1,2; Romans 14:13</w:t>
      </w:r>
      <w:r w:rsidR="00087BD2">
        <w:rPr>
          <w:sz w:val="32"/>
          <w:szCs w:val="32"/>
        </w:rPr>
        <w:t>;</w:t>
      </w:r>
      <w:r>
        <w:rPr>
          <w:sz w:val="32"/>
          <w:szCs w:val="32"/>
        </w:rPr>
        <w:t xml:space="preserve"> 1 John 2:15-17</w:t>
      </w:r>
      <w:r w:rsidR="00FC71BA">
        <w:rPr>
          <w:sz w:val="32"/>
          <w:szCs w:val="32"/>
        </w:rPr>
        <w:t>; 2 John 2-11; 2 Corinthians 6:14</w:t>
      </w:r>
      <w:r w:rsidR="00087BD2">
        <w:rPr>
          <w:sz w:val="32"/>
          <w:szCs w:val="32"/>
        </w:rPr>
        <w:t>-</w:t>
      </w:r>
      <w:r w:rsidR="00FC71BA">
        <w:rPr>
          <w:sz w:val="32"/>
          <w:szCs w:val="32"/>
        </w:rPr>
        <w:t xml:space="preserve"> 7:1</w:t>
      </w:r>
      <w:r w:rsidR="00145CA7">
        <w:rPr>
          <w:sz w:val="32"/>
          <w:szCs w:val="32"/>
        </w:rPr>
        <w:t xml:space="preserve"> Matt. 22:15-21</w:t>
      </w:r>
      <w:r w:rsidR="00FC71BA">
        <w:rPr>
          <w:sz w:val="32"/>
          <w:szCs w:val="32"/>
        </w:rPr>
        <w:t>).</w:t>
      </w:r>
    </w:p>
    <w:p w14:paraId="2B1A66C8" w14:textId="2EE5DACD" w:rsidR="00FC71BA" w:rsidRDefault="00FC71BA">
      <w:pPr>
        <w:rPr>
          <w:sz w:val="32"/>
          <w:szCs w:val="32"/>
        </w:rPr>
      </w:pPr>
    </w:p>
    <w:p w14:paraId="4307C3A3" w14:textId="3FB9E76B" w:rsidR="00FC71BA" w:rsidRDefault="00FC71BA">
      <w:pPr>
        <w:rPr>
          <w:sz w:val="32"/>
          <w:szCs w:val="32"/>
        </w:rPr>
      </w:pPr>
      <w:r>
        <w:rPr>
          <w:sz w:val="32"/>
          <w:szCs w:val="32"/>
        </w:rPr>
        <w:t>10) Missions</w:t>
      </w:r>
    </w:p>
    <w:p w14:paraId="59EFDAE5" w14:textId="203649E7" w:rsidR="00FC71BA" w:rsidRDefault="00FC71BA">
      <w:pPr>
        <w:rPr>
          <w:sz w:val="32"/>
          <w:szCs w:val="32"/>
        </w:rPr>
      </w:pPr>
      <w:r>
        <w:rPr>
          <w:sz w:val="32"/>
          <w:szCs w:val="32"/>
        </w:rPr>
        <w:t>We believe that it is the obligation of the saved to witness by life and by word to the truth of the Holy Scriptures and to seek to proclaim the Gospel to all mankind (Mark 16:15; Acts 1:8; 2 Corinthians 5:19,20).</w:t>
      </w:r>
    </w:p>
    <w:p w14:paraId="5DBDDE09" w14:textId="57FBE52C" w:rsidR="00FC71BA" w:rsidRDefault="00FC71BA">
      <w:pPr>
        <w:rPr>
          <w:sz w:val="32"/>
          <w:szCs w:val="32"/>
        </w:rPr>
      </w:pPr>
    </w:p>
    <w:p w14:paraId="7593A405" w14:textId="2B509906" w:rsidR="00FC71BA" w:rsidRDefault="00FC71BA">
      <w:pPr>
        <w:rPr>
          <w:sz w:val="32"/>
          <w:szCs w:val="32"/>
        </w:rPr>
      </w:pPr>
      <w:r>
        <w:rPr>
          <w:sz w:val="32"/>
          <w:szCs w:val="32"/>
        </w:rPr>
        <w:t>11)</w:t>
      </w:r>
      <w:r w:rsidR="00277458">
        <w:rPr>
          <w:sz w:val="32"/>
          <w:szCs w:val="32"/>
        </w:rPr>
        <w:t xml:space="preserve"> The Church</w:t>
      </w:r>
    </w:p>
    <w:p w14:paraId="4E0B33E6" w14:textId="0F5DA099" w:rsidR="00277458" w:rsidRDefault="00277458">
      <w:pPr>
        <w:rPr>
          <w:sz w:val="32"/>
          <w:szCs w:val="32"/>
        </w:rPr>
      </w:pPr>
      <w:r>
        <w:rPr>
          <w:sz w:val="32"/>
          <w:szCs w:val="32"/>
        </w:rPr>
        <w:t>a. We believe that the Church, which is the body and the espoused bride of Christ, is a spiritual organism made up of all born-again persons of this present age (Ephesians 1:22,23; 5:25-27; 1 Corinthians 12:12-14 2 Corinthians 11:2).</w:t>
      </w:r>
    </w:p>
    <w:p w14:paraId="1FAB5FA6" w14:textId="6E51B0EC" w:rsidR="00277458" w:rsidRDefault="00277458">
      <w:pPr>
        <w:rPr>
          <w:sz w:val="32"/>
          <w:szCs w:val="32"/>
        </w:rPr>
      </w:pPr>
      <w:r>
        <w:rPr>
          <w:sz w:val="32"/>
          <w:szCs w:val="32"/>
        </w:rPr>
        <w:t>b. We believe that the establishment and continuance of local churches is clearly taught and defined in the New Testament scriptures (Acts 14:27; 20:1</w:t>
      </w:r>
      <w:r w:rsidR="00145CA7">
        <w:rPr>
          <w:sz w:val="32"/>
          <w:szCs w:val="32"/>
        </w:rPr>
        <w:t>8</w:t>
      </w:r>
      <w:r>
        <w:rPr>
          <w:sz w:val="32"/>
          <w:szCs w:val="32"/>
        </w:rPr>
        <w:t>; 1 Timothy 3:1-13; Titus 1:5-11).</w:t>
      </w:r>
    </w:p>
    <w:p w14:paraId="31C7BE64" w14:textId="6B17762C" w:rsidR="00277458" w:rsidRDefault="00277458">
      <w:pPr>
        <w:rPr>
          <w:sz w:val="32"/>
          <w:szCs w:val="32"/>
        </w:rPr>
      </w:pPr>
      <w:r>
        <w:rPr>
          <w:sz w:val="32"/>
          <w:szCs w:val="32"/>
        </w:rPr>
        <w:t>c. We believe in the auto</w:t>
      </w:r>
      <w:r w:rsidR="00290EA2">
        <w:rPr>
          <w:sz w:val="32"/>
          <w:szCs w:val="32"/>
        </w:rPr>
        <w:t xml:space="preserve">nomy of the local church free of any external authority of control (Acts 13:1-4; 15:19-31; 20:28; Romans 16:1,4; 1 Corinthians </w:t>
      </w:r>
      <w:r w:rsidR="00087BD2">
        <w:rPr>
          <w:sz w:val="32"/>
          <w:szCs w:val="32"/>
        </w:rPr>
        <w:t>3:9,16</w:t>
      </w:r>
      <w:r w:rsidR="0018578B">
        <w:rPr>
          <w:sz w:val="32"/>
          <w:szCs w:val="32"/>
        </w:rPr>
        <w:t>; 5:4-7,13</w:t>
      </w:r>
      <w:r w:rsidR="00290EA2">
        <w:rPr>
          <w:sz w:val="32"/>
          <w:szCs w:val="32"/>
        </w:rPr>
        <w:t>; 1 Peter 5:1-4</w:t>
      </w:r>
      <w:r w:rsidR="00145CA7">
        <w:rPr>
          <w:sz w:val="32"/>
          <w:szCs w:val="32"/>
        </w:rPr>
        <w:t xml:space="preserve"> Acts 5:29</w:t>
      </w:r>
      <w:r w:rsidR="00290EA2">
        <w:rPr>
          <w:sz w:val="32"/>
          <w:szCs w:val="32"/>
        </w:rPr>
        <w:t>).</w:t>
      </w:r>
    </w:p>
    <w:p w14:paraId="2AD571EC" w14:textId="5D737BF2" w:rsidR="00290EA2" w:rsidRDefault="0018578B">
      <w:pPr>
        <w:rPr>
          <w:sz w:val="32"/>
          <w:szCs w:val="32"/>
        </w:rPr>
      </w:pPr>
      <w:r>
        <w:rPr>
          <w:sz w:val="32"/>
          <w:szCs w:val="32"/>
        </w:rPr>
        <w:t>d</w:t>
      </w:r>
      <w:r w:rsidR="00290EA2">
        <w:rPr>
          <w:sz w:val="32"/>
          <w:szCs w:val="32"/>
        </w:rPr>
        <w:t>. We recognize the ordinances of water baptism and the Lord’s Supper as a scriptural means of testimony for the Church in this age (Matthew 28:19-20; Acts 2:41,42; 18:8; 1 Corinthians 11:23-26).</w:t>
      </w:r>
    </w:p>
    <w:p w14:paraId="2D50109F" w14:textId="739A5D4E" w:rsidR="00290EA2" w:rsidRDefault="00290EA2">
      <w:pPr>
        <w:rPr>
          <w:sz w:val="32"/>
          <w:szCs w:val="32"/>
        </w:rPr>
      </w:pPr>
    </w:p>
    <w:p w14:paraId="03FA665C" w14:textId="78931003" w:rsidR="00290EA2" w:rsidRDefault="00290EA2">
      <w:pPr>
        <w:rPr>
          <w:sz w:val="32"/>
          <w:szCs w:val="32"/>
        </w:rPr>
      </w:pPr>
      <w:r>
        <w:rPr>
          <w:sz w:val="32"/>
          <w:szCs w:val="32"/>
        </w:rPr>
        <w:t xml:space="preserve">12) </w:t>
      </w:r>
      <w:r w:rsidR="00B130E1">
        <w:rPr>
          <w:sz w:val="32"/>
          <w:szCs w:val="32"/>
        </w:rPr>
        <w:t xml:space="preserve">The </w:t>
      </w:r>
      <w:r w:rsidR="002964BB">
        <w:rPr>
          <w:sz w:val="32"/>
          <w:szCs w:val="32"/>
        </w:rPr>
        <w:t>P</w:t>
      </w:r>
      <w:r w:rsidR="00B130E1">
        <w:rPr>
          <w:sz w:val="32"/>
          <w:szCs w:val="32"/>
        </w:rPr>
        <w:t>ersonality of Satan</w:t>
      </w:r>
    </w:p>
    <w:p w14:paraId="2C6FEDDA" w14:textId="39CF9860" w:rsidR="00B130E1" w:rsidRDefault="00B130E1">
      <w:pPr>
        <w:rPr>
          <w:sz w:val="32"/>
          <w:szCs w:val="32"/>
        </w:rPr>
      </w:pPr>
      <w:r>
        <w:rPr>
          <w:sz w:val="32"/>
          <w:szCs w:val="32"/>
        </w:rPr>
        <w:t>We believe that Satan is a fallen angel, the author of sin and the cause of the fall; that he is the open and declared enemy of God and man; and that he shall be eternally punished in the Lake of Fire (Job 1:6,7; Isaiah 14:12-17; Matthew 4:2-11; 25:41; Revelations 20:10).</w:t>
      </w:r>
    </w:p>
    <w:p w14:paraId="6C157B28" w14:textId="618CB1D5" w:rsidR="00B130E1" w:rsidRDefault="00B130E1">
      <w:pPr>
        <w:rPr>
          <w:sz w:val="32"/>
          <w:szCs w:val="32"/>
        </w:rPr>
      </w:pPr>
      <w:r>
        <w:rPr>
          <w:sz w:val="32"/>
          <w:szCs w:val="32"/>
        </w:rPr>
        <w:lastRenderedPageBreak/>
        <w:t xml:space="preserve">13: The </w:t>
      </w:r>
      <w:r w:rsidR="002964BB">
        <w:rPr>
          <w:sz w:val="32"/>
          <w:szCs w:val="32"/>
        </w:rPr>
        <w:t>I</w:t>
      </w:r>
      <w:r>
        <w:rPr>
          <w:sz w:val="32"/>
          <w:szCs w:val="32"/>
        </w:rPr>
        <w:t xml:space="preserve">mminent </w:t>
      </w:r>
      <w:r w:rsidR="002964BB">
        <w:rPr>
          <w:sz w:val="32"/>
          <w:szCs w:val="32"/>
        </w:rPr>
        <w:t>R</w:t>
      </w:r>
      <w:r>
        <w:rPr>
          <w:sz w:val="32"/>
          <w:szCs w:val="32"/>
        </w:rPr>
        <w:t>eturn of Christ</w:t>
      </w:r>
    </w:p>
    <w:p w14:paraId="0B46F126" w14:textId="67D616CA" w:rsidR="00B130E1" w:rsidRDefault="00B130E1">
      <w:pPr>
        <w:rPr>
          <w:sz w:val="32"/>
          <w:szCs w:val="32"/>
        </w:rPr>
      </w:pPr>
      <w:r>
        <w:rPr>
          <w:sz w:val="32"/>
          <w:szCs w:val="32"/>
        </w:rPr>
        <w:t>We believe in that “Blessed Hope” the personal, imm</w:t>
      </w:r>
      <w:r w:rsidR="00D50291">
        <w:rPr>
          <w:sz w:val="32"/>
          <w:szCs w:val="32"/>
        </w:rPr>
        <w:t xml:space="preserve">inent, pre-tribulation, and premillennial coming of the Lord Jesus Christ for His redeemed ones; and </w:t>
      </w:r>
      <w:proofErr w:type="gramStart"/>
      <w:r w:rsidR="00D50291">
        <w:rPr>
          <w:sz w:val="32"/>
          <w:szCs w:val="32"/>
        </w:rPr>
        <w:t>His</w:t>
      </w:r>
      <w:proofErr w:type="gramEnd"/>
      <w:r w:rsidR="00D50291">
        <w:rPr>
          <w:sz w:val="32"/>
          <w:szCs w:val="32"/>
        </w:rPr>
        <w:t xml:space="preserve"> subsequent return to earth with His saints, to establish His Millennial Kingdom (1 Thessalonians 4:13-18; Zechariah 14:4-11; Revelation 19:11-16; 20:1-6; 1 Thessalonians 1:10; Revelation 3:10).</w:t>
      </w:r>
    </w:p>
    <w:p w14:paraId="4EC59700" w14:textId="0D3EA8C7" w:rsidR="00D50291" w:rsidRDefault="00D50291">
      <w:pPr>
        <w:rPr>
          <w:sz w:val="32"/>
          <w:szCs w:val="32"/>
        </w:rPr>
      </w:pPr>
    </w:p>
    <w:p w14:paraId="04108D6D" w14:textId="21724947" w:rsidR="00DC287A" w:rsidRDefault="00D50291">
      <w:pPr>
        <w:rPr>
          <w:sz w:val="32"/>
          <w:szCs w:val="32"/>
        </w:rPr>
      </w:pPr>
      <w:r>
        <w:rPr>
          <w:sz w:val="32"/>
          <w:szCs w:val="32"/>
        </w:rPr>
        <w:t>14)</w:t>
      </w:r>
      <w:r w:rsidR="00DC287A">
        <w:rPr>
          <w:sz w:val="32"/>
          <w:szCs w:val="32"/>
        </w:rPr>
        <w:t xml:space="preserve"> The </w:t>
      </w:r>
      <w:r w:rsidR="002964BB">
        <w:rPr>
          <w:sz w:val="32"/>
          <w:szCs w:val="32"/>
        </w:rPr>
        <w:t>E</w:t>
      </w:r>
      <w:r w:rsidR="00DC287A">
        <w:rPr>
          <w:sz w:val="32"/>
          <w:szCs w:val="32"/>
        </w:rPr>
        <w:t xml:space="preserve">ternal </w:t>
      </w:r>
      <w:r w:rsidR="002964BB">
        <w:rPr>
          <w:sz w:val="32"/>
          <w:szCs w:val="32"/>
        </w:rPr>
        <w:t>S</w:t>
      </w:r>
      <w:r w:rsidR="00DC287A">
        <w:rPr>
          <w:sz w:val="32"/>
          <w:szCs w:val="32"/>
        </w:rPr>
        <w:t>tate</w:t>
      </w:r>
    </w:p>
    <w:p w14:paraId="37DDA299" w14:textId="3266D8F8" w:rsidR="00D50291" w:rsidRDefault="00D50291">
      <w:pPr>
        <w:rPr>
          <w:sz w:val="32"/>
          <w:szCs w:val="32"/>
        </w:rPr>
      </w:pPr>
      <w:r>
        <w:rPr>
          <w:sz w:val="32"/>
          <w:szCs w:val="32"/>
        </w:rPr>
        <w:t xml:space="preserve"> a.</w:t>
      </w:r>
      <w:r w:rsidR="0065025B">
        <w:rPr>
          <w:sz w:val="32"/>
          <w:szCs w:val="32"/>
        </w:rPr>
        <w:t xml:space="preserve"> We believe in the bodily resurrection of all men, the saved to eternal life, and the unsaved to judgement and everlasting punishment (Matthew 25:46</w:t>
      </w:r>
      <w:r w:rsidR="00DC287A">
        <w:rPr>
          <w:sz w:val="32"/>
          <w:szCs w:val="32"/>
        </w:rPr>
        <w:t>; John 5:28,29;</w:t>
      </w:r>
      <w:r w:rsidR="0018578B">
        <w:rPr>
          <w:sz w:val="32"/>
          <w:szCs w:val="32"/>
        </w:rPr>
        <w:t xml:space="preserve"> </w:t>
      </w:r>
      <w:r w:rsidR="00DC287A">
        <w:rPr>
          <w:sz w:val="32"/>
          <w:szCs w:val="32"/>
        </w:rPr>
        <w:t>11:25,26; Revelation 20:5,6,12,13).</w:t>
      </w:r>
    </w:p>
    <w:p w14:paraId="31D48392" w14:textId="2C27D24B" w:rsidR="00DC287A" w:rsidRDefault="00DC287A">
      <w:pPr>
        <w:rPr>
          <w:sz w:val="32"/>
          <w:szCs w:val="32"/>
        </w:rPr>
      </w:pPr>
      <w:r>
        <w:rPr>
          <w:sz w:val="32"/>
          <w:szCs w:val="32"/>
        </w:rPr>
        <w:t>b. We believe that the souls of the redeemed are at death absent from the body and present with the Lord, where in conscious bliss they await the first resurrection, when spirit, soul and body are reunited to be glorified forever with the Lord (Luke 23:43; Revelation 20:4-6; 2 Corinthians 5:8; Philippians 1:23; 3:21; 1 Thessalonians 4:16,17).</w:t>
      </w:r>
    </w:p>
    <w:p w14:paraId="0EBB5AF2" w14:textId="627AA52D" w:rsidR="00DC287A" w:rsidRDefault="00DC287A">
      <w:pPr>
        <w:rPr>
          <w:sz w:val="32"/>
          <w:szCs w:val="32"/>
        </w:rPr>
      </w:pPr>
      <w:r>
        <w:rPr>
          <w:sz w:val="32"/>
          <w:szCs w:val="32"/>
        </w:rPr>
        <w:t>c. We believe that the soul</w:t>
      </w:r>
      <w:r w:rsidR="0018578B">
        <w:rPr>
          <w:sz w:val="32"/>
          <w:szCs w:val="32"/>
        </w:rPr>
        <w:t>s</w:t>
      </w:r>
      <w:r>
        <w:rPr>
          <w:sz w:val="32"/>
          <w:szCs w:val="32"/>
        </w:rPr>
        <w:t xml:space="preserve"> of the unbelievers remain after death in </w:t>
      </w:r>
      <w:r w:rsidR="00FF2E32">
        <w:rPr>
          <w:sz w:val="32"/>
          <w:szCs w:val="32"/>
        </w:rPr>
        <w:t>conscious</w:t>
      </w:r>
      <w:r>
        <w:rPr>
          <w:sz w:val="32"/>
          <w:szCs w:val="32"/>
        </w:rPr>
        <w:t xml:space="preserve"> misery </w:t>
      </w:r>
      <w:r w:rsidR="00FF2E32">
        <w:rPr>
          <w:sz w:val="32"/>
          <w:szCs w:val="32"/>
        </w:rPr>
        <w:t xml:space="preserve">until the second resurrection, when with soul and body </w:t>
      </w:r>
      <w:r w:rsidR="00AB4A2F">
        <w:rPr>
          <w:sz w:val="32"/>
          <w:szCs w:val="32"/>
        </w:rPr>
        <w:t>reunited,</w:t>
      </w:r>
      <w:r w:rsidR="00FF2E32">
        <w:rPr>
          <w:sz w:val="32"/>
          <w:szCs w:val="32"/>
        </w:rPr>
        <w:t xml:space="preserve"> they shall appear at the Great White Throne Judgement, and shall be cast into the Lake of Fire, not to be annihilated, but to suffer everlasting conscious punishment (Luke 16:1</w:t>
      </w:r>
      <w:r w:rsidR="00145CA7">
        <w:rPr>
          <w:sz w:val="32"/>
          <w:szCs w:val="32"/>
        </w:rPr>
        <w:t>9</w:t>
      </w:r>
      <w:r w:rsidR="00FF2E32">
        <w:rPr>
          <w:sz w:val="32"/>
          <w:szCs w:val="32"/>
        </w:rPr>
        <w:t>-26; Matthew 25:41-46; 2 Thessalonians 1:7-9; Jude vv. 6,7; Mark 9:43-48; Revelation 20:11-15).</w:t>
      </w:r>
    </w:p>
    <w:p w14:paraId="0FF505B5" w14:textId="0EC418E8" w:rsidR="005A5113" w:rsidRDefault="003E7A9E">
      <w:pPr>
        <w:rPr>
          <w:sz w:val="32"/>
          <w:szCs w:val="32"/>
        </w:rPr>
      </w:pPr>
      <w:r>
        <w:rPr>
          <w:sz w:val="32"/>
          <w:szCs w:val="32"/>
        </w:rPr>
        <w:t xml:space="preserve"> This quizzing competition is open to those churches that want to participate in the comp</w:t>
      </w:r>
      <w:r w:rsidR="00145CA7">
        <w:rPr>
          <w:sz w:val="32"/>
          <w:szCs w:val="32"/>
        </w:rPr>
        <w:t>etition</w:t>
      </w:r>
      <w:r>
        <w:rPr>
          <w:sz w:val="32"/>
          <w:szCs w:val="32"/>
        </w:rPr>
        <w:t xml:space="preserve"> and are in agreement with these Articles of Faith.</w:t>
      </w:r>
    </w:p>
    <w:p w14:paraId="0E7B142D" w14:textId="77777777" w:rsidR="001D70C8" w:rsidRDefault="001D70C8">
      <w:pPr>
        <w:rPr>
          <w:sz w:val="32"/>
          <w:szCs w:val="32"/>
        </w:rPr>
      </w:pPr>
    </w:p>
    <w:p w14:paraId="16356D0F" w14:textId="77777777" w:rsidR="00D0709D" w:rsidRDefault="00D0709D">
      <w:pPr>
        <w:rPr>
          <w:sz w:val="32"/>
          <w:szCs w:val="32"/>
        </w:rPr>
      </w:pPr>
    </w:p>
    <w:p w14:paraId="7CEBA14F" w14:textId="77777777" w:rsidR="00117BCD" w:rsidRDefault="00117BCD">
      <w:pPr>
        <w:rPr>
          <w:sz w:val="32"/>
          <w:szCs w:val="32"/>
        </w:rPr>
      </w:pPr>
    </w:p>
    <w:p w14:paraId="755D8CA0" w14:textId="77777777" w:rsidR="0034017E" w:rsidRPr="00AE44F6" w:rsidRDefault="0034017E">
      <w:pPr>
        <w:rPr>
          <w:sz w:val="32"/>
          <w:szCs w:val="32"/>
        </w:rPr>
      </w:pPr>
    </w:p>
    <w:sectPr w:rsidR="0034017E" w:rsidRPr="00AE4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4F6"/>
    <w:rsid w:val="00087BD2"/>
    <w:rsid w:val="00117BCD"/>
    <w:rsid w:val="00145CA7"/>
    <w:rsid w:val="0018578B"/>
    <w:rsid w:val="001D70C8"/>
    <w:rsid w:val="00277458"/>
    <w:rsid w:val="00290EA2"/>
    <w:rsid w:val="002964BB"/>
    <w:rsid w:val="0034017E"/>
    <w:rsid w:val="003E7A9E"/>
    <w:rsid w:val="005A5113"/>
    <w:rsid w:val="0065025B"/>
    <w:rsid w:val="009506AC"/>
    <w:rsid w:val="0095192D"/>
    <w:rsid w:val="00AB4A2F"/>
    <w:rsid w:val="00AE44F6"/>
    <w:rsid w:val="00B130E1"/>
    <w:rsid w:val="00B5347D"/>
    <w:rsid w:val="00C30073"/>
    <w:rsid w:val="00C93E19"/>
    <w:rsid w:val="00D0709D"/>
    <w:rsid w:val="00D50291"/>
    <w:rsid w:val="00DC287A"/>
    <w:rsid w:val="00E15369"/>
    <w:rsid w:val="00F1675C"/>
    <w:rsid w:val="00FC50D6"/>
    <w:rsid w:val="00FC71BA"/>
    <w:rsid w:val="00FF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6ADB"/>
  <w15:chartTrackingRefBased/>
  <w15:docId w15:val="{D62953F7-337B-4A24-ABB8-6B9A07CC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6</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Henshaw</dc:creator>
  <cp:keywords/>
  <dc:description/>
  <cp:lastModifiedBy>Jake Henshaw</cp:lastModifiedBy>
  <cp:revision>15</cp:revision>
  <dcterms:created xsi:type="dcterms:W3CDTF">2021-04-05T03:54:00Z</dcterms:created>
  <dcterms:modified xsi:type="dcterms:W3CDTF">2021-08-16T01:27:00Z</dcterms:modified>
</cp:coreProperties>
</file>